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5A801" w14:textId="77777777" w:rsidR="00BA7989" w:rsidRPr="00F505F0" w:rsidRDefault="00BA7989" w:rsidP="00260ACC">
      <w:pPr>
        <w:spacing w:line="480" w:lineRule="exact"/>
        <w:jc w:val="center"/>
        <w:rPr>
          <w:rFonts w:ascii="標楷體" w:eastAsia="標楷體" w:hAnsi="標楷體"/>
          <w:b/>
          <w:sz w:val="28"/>
          <w:szCs w:val="28"/>
        </w:rPr>
      </w:pPr>
      <w:r w:rsidRPr="00F505F0">
        <w:rPr>
          <w:rFonts w:ascii="標楷體" w:eastAsia="標楷體" w:hAnsi="標楷體" w:hint="eastAsia"/>
          <w:b/>
          <w:sz w:val="28"/>
          <w:szCs w:val="28"/>
        </w:rPr>
        <w:t>教育部實踐藝術教學研究中程計畫</w:t>
      </w:r>
    </w:p>
    <w:p w14:paraId="76FB1AEE" w14:textId="77777777" w:rsidR="00BA7989" w:rsidRPr="00F505F0" w:rsidRDefault="00BA7989" w:rsidP="00CF5543">
      <w:pPr>
        <w:spacing w:line="480" w:lineRule="exact"/>
        <w:jc w:val="center"/>
        <w:rPr>
          <w:rFonts w:ascii="標楷體" w:eastAsia="標楷體" w:hAnsi="標楷體"/>
          <w:b/>
          <w:sz w:val="28"/>
          <w:szCs w:val="28"/>
        </w:rPr>
      </w:pPr>
      <w:bookmarkStart w:id="0" w:name="_GoBack"/>
      <w:r w:rsidRPr="00F505F0">
        <w:rPr>
          <w:rFonts w:ascii="標楷體" w:eastAsia="標楷體" w:hAnsi="標楷體" w:hint="eastAsia"/>
          <w:b/>
          <w:sz w:val="28"/>
          <w:szCs w:val="28"/>
        </w:rPr>
        <w:t>20</w:t>
      </w:r>
      <w:r w:rsidR="00CF5543" w:rsidRPr="00F505F0">
        <w:rPr>
          <w:rFonts w:ascii="標楷體" w:eastAsia="標楷體" w:hAnsi="標楷體"/>
          <w:b/>
          <w:sz w:val="28"/>
          <w:szCs w:val="28"/>
        </w:rPr>
        <w:t>2</w:t>
      </w:r>
      <w:r w:rsidR="007C2715">
        <w:rPr>
          <w:rFonts w:ascii="標楷體" w:eastAsia="標楷體" w:hAnsi="標楷體" w:hint="eastAsia"/>
          <w:b/>
          <w:sz w:val="28"/>
          <w:szCs w:val="28"/>
        </w:rPr>
        <w:t>3</w:t>
      </w:r>
      <w:r w:rsidR="007C2715">
        <w:rPr>
          <w:rFonts w:ascii="標楷體" w:eastAsia="標楷體" w:hAnsi="標楷體"/>
          <w:b/>
          <w:sz w:val="28"/>
          <w:szCs w:val="28"/>
        </w:rPr>
        <w:t>年</w:t>
      </w:r>
      <w:r w:rsidR="00CF5543" w:rsidRPr="00F505F0">
        <w:rPr>
          <w:rFonts w:ascii="標楷體" w:eastAsia="標楷體" w:hAnsi="標楷體" w:hint="eastAsia"/>
          <w:b/>
          <w:sz w:val="28"/>
          <w:szCs w:val="28"/>
        </w:rPr>
        <w:t>說明會及分區社群教師</w:t>
      </w:r>
      <w:r w:rsidR="00B56976">
        <w:rPr>
          <w:rFonts w:ascii="標楷體" w:eastAsia="標楷體" w:hAnsi="標楷體" w:hint="eastAsia"/>
          <w:b/>
          <w:sz w:val="28"/>
          <w:szCs w:val="28"/>
        </w:rPr>
        <w:t>教學實踐研究</w:t>
      </w:r>
      <w:r w:rsidR="00DA4324" w:rsidRPr="00F505F0">
        <w:rPr>
          <w:rFonts w:ascii="標楷體" w:eastAsia="標楷體" w:hAnsi="標楷體"/>
          <w:b/>
          <w:sz w:val="28"/>
          <w:szCs w:val="28"/>
        </w:rPr>
        <w:t>實施辦法</w:t>
      </w:r>
      <w:bookmarkEnd w:id="0"/>
    </w:p>
    <w:p w14:paraId="1A45244F" w14:textId="77777777" w:rsidR="00E51AFF" w:rsidRPr="00F505F0" w:rsidRDefault="00E51AFF" w:rsidP="00260ACC">
      <w:pPr>
        <w:pStyle w:val="1"/>
        <w:spacing w:before="27" w:line="480" w:lineRule="exact"/>
        <w:ind w:leftChars="-1" w:left="-1" w:hanging="1"/>
        <w:rPr>
          <w:rFonts w:ascii="標楷體" w:eastAsia="標楷體" w:hAnsi="標楷體"/>
        </w:rPr>
      </w:pPr>
      <w:r w:rsidRPr="00F505F0">
        <w:rPr>
          <w:rFonts w:ascii="標楷體" w:eastAsia="標楷體" w:hAnsi="標楷體"/>
        </w:rPr>
        <w:t>壹、依據：</w:t>
      </w:r>
    </w:p>
    <w:p w14:paraId="698EAA50" w14:textId="77777777" w:rsidR="00173B5B" w:rsidRPr="00F505F0" w:rsidRDefault="00173B5B" w:rsidP="00260ACC">
      <w:pPr>
        <w:pStyle w:val="a6"/>
        <w:numPr>
          <w:ilvl w:val="0"/>
          <w:numId w:val="2"/>
        </w:numPr>
        <w:suppressAutoHyphens/>
        <w:autoSpaceDN w:val="0"/>
        <w:ind w:leftChars="0" w:left="567" w:right="-58" w:hanging="567"/>
        <w:textAlignment w:val="baseline"/>
        <w:rPr>
          <w:rFonts w:ascii="標楷體" w:eastAsia="標楷體" w:hAnsi="標楷體"/>
          <w:szCs w:val="24"/>
        </w:rPr>
      </w:pPr>
      <w:r w:rsidRPr="00F505F0">
        <w:rPr>
          <w:rFonts w:ascii="標楷體" w:eastAsia="標楷體" w:hAnsi="標楷體" w:hint="eastAsia"/>
          <w:szCs w:val="24"/>
        </w:rPr>
        <w:t>教育部</w:t>
      </w:r>
      <w:r w:rsidR="00CF5543" w:rsidRPr="00F505F0">
        <w:rPr>
          <w:rFonts w:ascii="標楷體" w:eastAsia="標楷體" w:hAnsi="標楷體"/>
        </w:rPr>
        <w:t>民國110年</w:t>
      </w:r>
      <w:r w:rsidR="00CF5543" w:rsidRPr="00F505F0">
        <w:rPr>
          <w:rFonts w:ascii="標楷體" w:eastAsia="標楷體" w:hAnsi="標楷體" w:hint="eastAsia"/>
        </w:rPr>
        <w:t>4</w:t>
      </w:r>
      <w:r w:rsidR="00CF5543" w:rsidRPr="00F505F0">
        <w:rPr>
          <w:rFonts w:ascii="標楷體" w:eastAsia="標楷體" w:hAnsi="標楷體"/>
        </w:rPr>
        <w:t>月2</w:t>
      </w:r>
      <w:r w:rsidR="00CF5543" w:rsidRPr="00F505F0">
        <w:rPr>
          <w:rFonts w:ascii="標楷體" w:eastAsia="標楷體" w:hAnsi="標楷體" w:hint="eastAsia"/>
        </w:rPr>
        <w:t>6</w:t>
      </w:r>
      <w:r w:rsidR="00CF5543" w:rsidRPr="00F505F0">
        <w:rPr>
          <w:rFonts w:ascii="標楷體" w:eastAsia="標楷體" w:hAnsi="標楷體"/>
        </w:rPr>
        <w:t>日</w:t>
      </w:r>
      <w:r w:rsidRPr="00F505F0">
        <w:rPr>
          <w:rFonts w:ascii="標楷體" w:eastAsia="標楷體" w:hAnsi="標楷體" w:hint="eastAsia"/>
          <w:szCs w:val="24"/>
        </w:rPr>
        <w:t>臺</w:t>
      </w:r>
      <w:r w:rsidR="00F505F0" w:rsidRPr="00F505F0">
        <w:rPr>
          <w:rFonts w:ascii="標楷體" w:eastAsia="標楷體" w:hAnsi="標楷體" w:hint="eastAsia"/>
          <w:szCs w:val="24"/>
        </w:rPr>
        <w:t>教師（一）字</w:t>
      </w:r>
      <w:r w:rsidR="00F505F0" w:rsidRPr="00F505F0">
        <w:rPr>
          <w:rFonts w:ascii="標楷體" w:eastAsia="標楷體" w:hAnsi="標楷體"/>
        </w:rPr>
        <w:t>第1100043106號</w:t>
      </w:r>
      <w:r w:rsidRPr="00F505F0">
        <w:rPr>
          <w:rFonts w:ascii="標楷體" w:eastAsia="標楷體" w:hAnsi="標楷體" w:hint="eastAsia"/>
          <w:szCs w:val="24"/>
        </w:rPr>
        <w:t>函</w:t>
      </w:r>
    </w:p>
    <w:p w14:paraId="2128A112" w14:textId="77777777" w:rsidR="0008465B" w:rsidRPr="00F505F0" w:rsidRDefault="0008465B" w:rsidP="00260ACC">
      <w:pPr>
        <w:pStyle w:val="a6"/>
        <w:numPr>
          <w:ilvl w:val="0"/>
          <w:numId w:val="2"/>
        </w:numPr>
        <w:suppressAutoHyphens/>
        <w:autoSpaceDN w:val="0"/>
        <w:ind w:leftChars="0" w:left="567" w:right="-58" w:hanging="567"/>
        <w:textAlignment w:val="baseline"/>
        <w:rPr>
          <w:rFonts w:ascii="標楷體" w:eastAsia="標楷體" w:hAnsi="標楷體"/>
          <w:szCs w:val="24"/>
        </w:rPr>
      </w:pPr>
      <w:r w:rsidRPr="00F505F0">
        <w:rPr>
          <w:rFonts w:ascii="標楷體" w:eastAsia="標楷體" w:hAnsi="標楷體" w:hint="eastAsia"/>
          <w:szCs w:val="24"/>
        </w:rPr>
        <w:t>教育部民國</w:t>
      </w:r>
      <w:r w:rsidR="00F505F0" w:rsidRPr="00F505F0">
        <w:rPr>
          <w:rFonts w:ascii="標楷體" w:eastAsia="標楷體" w:hAnsi="標楷體" w:hint="eastAsia"/>
          <w:szCs w:val="24"/>
        </w:rPr>
        <w:t>110</w:t>
      </w:r>
      <w:r w:rsidRPr="00F505F0">
        <w:rPr>
          <w:rFonts w:ascii="標楷體" w:eastAsia="標楷體" w:hAnsi="標楷體" w:hint="eastAsia"/>
          <w:szCs w:val="24"/>
        </w:rPr>
        <w:t>年</w:t>
      </w:r>
      <w:r w:rsidR="00F505F0" w:rsidRPr="00F505F0">
        <w:rPr>
          <w:rFonts w:ascii="標楷體" w:eastAsia="標楷體" w:hAnsi="標楷體" w:hint="eastAsia"/>
          <w:szCs w:val="24"/>
        </w:rPr>
        <w:t>5</w:t>
      </w:r>
      <w:r w:rsidRPr="00F505F0">
        <w:rPr>
          <w:rFonts w:ascii="標楷體" w:eastAsia="標楷體" w:hAnsi="標楷體" w:hint="eastAsia"/>
          <w:szCs w:val="24"/>
        </w:rPr>
        <w:t>月</w:t>
      </w:r>
      <w:r w:rsidR="00F505F0" w:rsidRPr="00F505F0">
        <w:rPr>
          <w:rFonts w:ascii="標楷體" w:eastAsia="標楷體" w:hAnsi="標楷體" w:hint="eastAsia"/>
          <w:szCs w:val="24"/>
        </w:rPr>
        <w:t>27</w:t>
      </w:r>
      <w:r w:rsidRPr="00F505F0">
        <w:rPr>
          <w:rFonts w:ascii="標楷體" w:eastAsia="標楷體" w:hAnsi="標楷體" w:hint="eastAsia"/>
          <w:szCs w:val="24"/>
        </w:rPr>
        <w:t>日臺教師</w:t>
      </w:r>
      <w:r w:rsidR="00F505F0" w:rsidRPr="00F505F0">
        <w:rPr>
          <w:rFonts w:ascii="標楷體" w:eastAsia="標楷體" w:hAnsi="標楷體" w:hint="eastAsia"/>
          <w:szCs w:val="24"/>
        </w:rPr>
        <w:t>（</w:t>
      </w:r>
      <w:r w:rsidRPr="00F505F0">
        <w:rPr>
          <w:rFonts w:ascii="標楷體" w:eastAsia="標楷體" w:hAnsi="標楷體" w:hint="eastAsia"/>
          <w:szCs w:val="24"/>
        </w:rPr>
        <w:t>一</w:t>
      </w:r>
      <w:r w:rsidR="00F505F0" w:rsidRPr="00F505F0">
        <w:rPr>
          <w:rFonts w:ascii="標楷體" w:eastAsia="標楷體" w:hAnsi="標楷體" w:hint="eastAsia"/>
          <w:szCs w:val="24"/>
        </w:rPr>
        <w:t>）</w:t>
      </w:r>
      <w:r w:rsidRPr="00F505F0">
        <w:rPr>
          <w:rFonts w:ascii="標楷體" w:eastAsia="標楷體" w:hAnsi="標楷體" w:hint="eastAsia"/>
          <w:szCs w:val="24"/>
        </w:rPr>
        <w:t>字</w:t>
      </w:r>
      <w:r w:rsidR="00CF5543" w:rsidRPr="00F505F0">
        <w:rPr>
          <w:rFonts w:ascii="標楷體" w:eastAsia="標楷體" w:hAnsi="標楷體"/>
        </w:rPr>
        <w:t>第1100073220號</w:t>
      </w:r>
      <w:r w:rsidRPr="00F505F0">
        <w:rPr>
          <w:rFonts w:ascii="標楷體" w:eastAsia="標楷體" w:hAnsi="標楷體" w:hint="eastAsia"/>
          <w:szCs w:val="24"/>
        </w:rPr>
        <w:t>函。</w:t>
      </w:r>
    </w:p>
    <w:p w14:paraId="2EB7F97F" w14:textId="77777777" w:rsidR="00E51AFF" w:rsidRPr="00F505F0" w:rsidRDefault="004228BB" w:rsidP="00260ACC">
      <w:pPr>
        <w:pStyle w:val="a6"/>
        <w:numPr>
          <w:ilvl w:val="0"/>
          <w:numId w:val="2"/>
        </w:numPr>
        <w:suppressAutoHyphens/>
        <w:autoSpaceDN w:val="0"/>
        <w:ind w:leftChars="0" w:left="567" w:right="-58" w:hanging="567"/>
        <w:textAlignment w:val="baseline"/>
        <w:rPr>
          <w:rFonts w:ascii="標楷體" w:eastAsia="標楷體" w:hAnsi="標楷體"/>
          <w:szCs w:val="24"/>
        </w:rPr>
      </w:pPr>
      <w:r>
        <w:rPr>
          <w:rFonts w:ascii="標楷體" w:eastAsia="標楷體" w:hAnsi="標楷體"/>
        </w:rPr>
        <w:t>實踐藝術教學研究</w:t>
      </w:r>
      <w:r w:rsidR="00E51AFF" w:rsidRPr="00F505F0">
        <w:rPr>
          <w:rFonts w:ascii="標楷體" w:eastAsia="標楷體" w:hAnsi="標楷體"/>
        </w:rPr>
        <w:t>計畫</w:t>
      </w:r>
      <w:r w:rsidR="00E51AFF" w:rsidRPr="00F505F0">
        <w:rPr>
          <w:rFonts w:ascii="標楷體" w:eastAsia="標楷體" w:hAnsi="標楷體" w:hint="eastAsia"/>
        </w:rPr>
        <w:t>20</w:t>
      </w:r>
      <w:r w:rsidR="00F505F0" w:rsidRPr="00F505F0">
        <w:rPr>
          <w:rFonts w:ascii="標楷體" w:eastAsia="標楷體" w:hAnsi="標楷體"/>
        </w:rPr>
        <w:t>2</w:t>
      </w:r>
      <w:r w:rsidR="007C2715">
        <w:rPr>
          <w:rFonts w:ascii="標楷體" w:eastAsia="標楷體" w:hAnsi="標楷體" w:hint="eastAsia"/>
        </w:rPr>
        <w:t>3</w:t>
      </w:r>
      <w:r w:rsidR="00E51AFF" w:rsidRPr="00F505F0">
        <w:rPr>
          <w:rFonts w:ascii="標楷體" w:eastAsia="標楷體" w:hAnsi="標楷體"/>
        </w:rPr>
        <w:t>年度工作計畫（以下稱本計畫）</w:t>
      </w:r>
      <w:r w:rsidR="00E51AFF" w:rsidRPr="00F505F0">
        <w:rPr>
          <w:rFonts w:ascii="標楷體" w:eastAsia="標楷體" w:hAnsi="標楷體" w:hint="eastAsia"/>
        </w:rPr>
        <w:t>。</w:t>
      </w:r>
    </w:p>
    <w:p w14:paraId="62EB3B53" w14:textId="77777777" w:rsidR="00E51AFF" w:rsidRPr="00F505F0" w:rsidRDefault="00E51AFF" w:rsidP="007F5978">
      <w:pPr>
        <w:pStyle w:val="1"/>
        <w:ind w:leftChars="-1" w:left="-2"/>
        <w:rPr>
          <w:rFonts w:ascii="標楷體" w:eastAsia="標楷體" w:hAnsi="標楷體"/>
        </w:rPr>
      </w:pPr>
      <w:r w:rsidRPr="00F505F0">
        <w:rPr>
          <w:rFonts w:ascii="標楷體" w:eastAsia="標楷體" w:hAnsi="標楷體"/>
        </w:rPr>
        <w:t>貳、目的：</w:t>
      </w:r>
    </w:p>
    <w:p w14:paraId="754FD636" w14:textId="77777777" w:rsidR="00E51AFF" w:rsidRDefault="008C04E0" w:rsidP="007F5978">
      <w:pPr>
        <w:pStyle w:val="a4"/>
        <w:numPr>
          <w:ilvl w:val="0"/>
          <w:numId w:val="6"/>
        </w:numPr>
        <w:ind w:left="482" w:right="420" w:hanging="482"/>
        <w:rPr>
          <w:rFonts w:ascii="標楷體" w:eastAsia="標楷體" w:hAnsi="標楷體"/>
          <w:spacing w:val="-1"/>
        </w:rPr>
      </w:pPr>
      <w:r>
        <w:rPr>
          <w:rFonts w:ascii="標楷體" w:eastAsia="標楷體" w:hAnsi="標楷體" w:hint="eastAsia"/>
          <w:spacing w:val="-1"/>
        </w:rPr>
        <w:t>辦理本</w:t>
      </w:r>
      <w:r w:rsidR="00173B5B" w:rsidRPr="00F505F0">
        <w:rPr>
          <w:rFonts w:ascii="標楷體" w:eastAsia="標楷體" w:hAnsi="標楷體" w:hint="eastAsia"/>
          <w:spacing w:val="-1"/>
        </w:rPr>
        <w:t>計畫年度</w:t>
      </w:r>
      <w:r>
        <w:rPr>
          <w:rFonts w:ascii="標楷體" w:eastAsia="標楷體" w:hAnsi="標楷體" w:hint="eastAsia"/>
          <w:spacing w:val="-1"/>
        </w:rPr>
        <w:t>各分區教師社群發展及藝術教學專長成長例行活動，擴大</w:t>
      </w:r>
      <w:r w:rsidR="00F505F0">
        <w:rPr>
          <w:rFonts w:ascii="標楷體" w:eastAsia="標楷體" w:hAnsi="標楷體" w:hint="eastAsia"/>
          <w:spacing w:val="-1"/>
        </w:rPr>
        <w:t>計畫基礎工作推展成效。</w:t>
      </w:r>
    </w:p>
    <w:p w14:paraId="12D9C783" w14:textId="77777777" w:rsidR="00173B5B" w:rsidRDefault="008C04E0" w:rsidP="00B97CDF">
      <w:pPr>
        <w:pStyle w:val="a4"/>
        <w:numPr>
          <w:ilvl w:val="0"/>
          <w:numId w:val="6"/>
        </w:numPr>
        <w:ind w:right="420"/>
        <w:rPr>
          <w:rFonts w:ascii="標楷體" w:eastAsia="標楷體" w:hAnsi="標楷體"/>
          <w:spacing w:val="-1"/>
        </w:rPr>
      </w:pPr>
      <w:r>
        <w:rPr>
          <w:rFonts w:ascii="標楷體" w:eastAsia="標楷體" w:hAnsi="標楷體" w:hint="eastAsia"/>
          <w:spacing w:val="-1"/>
        </w:rPr>
        <w:t>辦理各分區教學實踐研究</w:t>
      </w:r>
      <w:r w:rsidR="00F505F0" w:rsidRPr="00B97CDF">
        <w:rPr>
          <w:rFonts w:ascii="標楷體" w:eastAsia="標楷體" w:hAnsi="標楷體" w:hint="eastAsia"/>
          <w:spacing w:val="-1"/>
        </w:rPr>
        <w:t>工作</w:t>
      </w:r>
      <w:r w:rsidR="00E51AFF" w:rsidRPr="00B97CDF">
        <w:rPr>
          <w:rFonts w:ascii="標楷體" w:eastAsia="標楷體" w:hAnsi="標楷體" w:hint="eastAsia"/>
          <w:spacing w:val="-1"/>
        </w:rPr>
        <w:t>說明會、</w:t>
      </w:r>
      <w:r w:rsidR="00277ACA">
        <w:rPr>
          <w:rFonts w:ascii="標楷體" w:eastAsia="標楷體" w:hAnsi="標楷體" w:hint="eastAsia"/>
          <w:spacing w:val="-1"/>
        </w:rPr>
        <w:t>成立</w:t>
      </w:r>
      <w:r w:rsidR="00F505F0" w:rsidRPr="00B97CDF">
        <w:rPr>
          <w:rFonts w:ascii="標楷體" w:eastAsia="標楷體" w:hAnsi="標楷體" w:hint="eastAsia"/>
          <w:spacing w:val="-1"/>
        </w:rPr>
        <w:t>各</w:t>
      </w:r>
      <w:r w:rsidR="00E51AFF" w:rsidRPr="00B97CDF">
        <w:rPr>
          <w:rFonts w:ascii="標楷體" w:eastAsia="標楷體" w:hAnsi="標楷體" w:hint="eastAsia"/>
          <w:spacing w:val="-1"/>
        </w:rPr>
        <w:t>分區教師</w:t>
      </w:r>
      <w:r w:rsidR="00277ACA">
        <w:rPr>
          <w:rFonts w:ascii="標楷體" w:eastAsia="標楷體" w:hAnsi="標楷體" w:hint="eastAsia"/>
          <w:spacing w:val="-1"/>
        </w:rPr>
        <w:t>專長社群，擴增</w:t>
      </w:r>
      <w:r w:rsidR="004C01F2">
        <w:rPr>
          <w:rFonts w:ascii="標楷體" w:eastAsia="標楷體" w:hAnsi="標楷體" w:hint="eastAsia"/>
          <w:spacing w:val="-1"/>
        </w:rPr>
        <w:t>藝術</w:t>
      </w:r>
      <w:r w:rsidR="00F505F0" w:rsidRPr="00B97CDF">
        <w:rPr>
          <w:rFonts w:ascii="標楷體" w:eastAsia="標楷體" w:hAnsi="標楷體" w:hint="eastAsia"/>
          <w:spacing w:val="-1"/>
        </w:rPr>
        <w:t>教學實踐研究</w:t>
      </w:r>
      <w:r w:rsidR="007C2715">
        <w:rPr>
          <w:rFonts w:ascii="標楷體" w:eastAsia="標楷體" w:hAnsi="標楷體" w:hint="eastAsia"/>
          <w:spacing w:val="-1"/>
        </w:rPr>
        <w:t>參與層面與人數</w:t>
      </w:r>
      <w:r w:rsidR="00173B5B" w:rsidRPr="00B97CDF">
        <w:rPr>
          <w:rFonts w:ascii="標楷體" w:eastAsia="標楷體" w:hAnsi="標楷體" w:hint="eastAsia"/>
          <w:spacing w:val="-1"/>
        </w:rPr>
        <w:t>。</w:t>
      </w:r>
    </w:p>
    <w:p w14:paraId="47C7A3A9" w14:textId="77777777" w:rsidR="00173B5B" w:rsidRPr="00B97CDF" w:rsidRDefault="0008465B" w:rsidP="00B97CDF">
      <w:pPr>
        <w:pStyle w:val="a4"/>
        <w:numPr>
          <w:ilvl w:val="0"/>
          <w:numId w:val="6"/>
        </w:numPr>
        <w:ind w:right="420"/>
        <w:rPr>
          <w:rFonts w:ascii="標楷體" w:eastAsia="標楷體" w:hAnsi="標楷體"/>
          <w:spacing w:val="-1"/>
        </w:rPr>
      </w:pPr>
      <w:r w:rsidRPr="00B97CDF">
        <w:rPr>
          <w:rFonts w:ascii="標楷體" w:eastAsia="標楷體" w:hAnsi="標楷體"/>
        </w:rPr>
        <w:t>推展</w:t>
      </w:r>
      <w:r w:rsidR="00B97CDF">
        <w:rPr>
          <w:rFonts w:ascii="標楷體" w:eastAsia="標楷體" w:hAnsi="標楷體" w:hint="eastAsia"/>
        </w:rPr>
        <w:t>藝術教學</w:t>
      </w:r>
      <w:r w:rsidRPr="00B97CDF">
        <w:rPr>
          <w:rFonts w:ascii="標楷體" w:eastAsia="標楷體" w:hAnsi="標楷體"/>
        </w:rPr>
        <w:t>相關專業知能研習</w:t>
      </w:r>
      <w:r w:rsidR="00B97CDF">
        <w:rPr>
          <w:rFonts w:ascii="標楷體" w:eastAsia="標楷體" w:hAnsi="標楷體" w:hint="eastAsia"/>
        </w:rPr>
        <w:t>，提升藝術教學品質</w:t>
      </w:r>
      <w:r w:rsidRPr="00B97CDF">
        <w:rPr>
          <w:rFonts w:ascii="標楷體" w:eastAsia="標楷體" w:hAnsi="標楷體" w:hint="eastAsia"/>
        </w:rPr>
        <w:t>，</w:t>
      </w:r>
      <w:r w:rsidR="00B97CDF">
        <w:rPr>
          <w:rFonts w:ascii="標楷體" w:eastAsia="標楷體" w:hAnsi="標楷體" w:hint="eastAsia"/>
        </w:rPr>
        <w:t>有效</w:t>
      </w:r>
      <w:r w:rsidRPr="00B97CDF">
        <w:rPr>
          <w:rFonts w:ascii="標楷體" w:eastAsia="標楷體" w:hAnsi="標楷體" w:hint="eastAsia"/>
        </w:rPr>
        <w:t>落實</w:t>
      </w:r>
      <w:r w:rsidR="007C2715">
        <w:rPr>
          <w:rFonts w:ascii="標楷體" w:eastAsia="標楷體" w:hAnsi="標楷體" w:hint="eastAsia"/>
        </w:rPr>
        <w:t>當代藝術教育及</w:t>
      </w:r>
      <w:r w:rsidR="00B97CDF">
        <w:rPr>
          <w:rFonts w:ascii="標楷體" w:eastAsia="標楷體" w:hAnsi="標楷體" w:hint="eastAsia"/>
        </w:rPr>
        <w:t>素養導向藝術學習</w:t>
      </w:r>
      <w:r w:rsidRPr="00B97CDF">
        <w:rPr>
          <w:rFonts w:ascii="標楷體" w:eastAsia="標楷體" w:hAnsi="標楷體"/>
        </w:rPr>
        <w:t>成效。</w:t>
      </w:r>
    </w:p>
    <w:p w14:paraId="50DE77A4" w14:textId="77777777" w:rsidR="00E51AFF" w:rsidRPr="00F505F0" w:rsidRDefault="00E51AFF" w:rsidP="00260ACC">
      <w:pPr>
        <w:pStyle w:val="1"/>
        <w:ind w:leftChars="-1" w:left="-2" w:firstLine="1"/>
        <w:rPr>
          <w:rFonts w:ascii="標楷體" w:eastAsia="標楷體" w:hAnsi="標楷體"/>
        </w:rPr>
      </w:pPr>
      <w:r w:rsidRPr="00F505F0">
        <w:rPr>
          <w:rFonts w:ascii="標楷體" w:eastAsia="標楷體" w:hAnsi="標楷體"/>
        </w:rPr>
        <w:t>叁、辦理單位：</w:t>
      </w:r>
    </w:p>
    <w:p w14:paraId="0A72ADAB" w14:textId="13795DF9" w:rsidR="00E51AFF" w:rsidRPr="00F505F0" w:rsidRDefault="00E51AFF" w:rsidP="00E05856">
      <w:pPr>
        <w:pStyle w:val="a4"/>
        <w:rPr>
          <w:rFonts w:ascii="標楷體" w:eastAsia="標楷體" w:hAnsi="標楷體"/>
          <w:spacing w:val="-2"/>
        </w:rPr>
      </w:pPr>
      <w:r w:rsidRPr="00F505F0">
        <w:rPr>
          <w:rFonts w:ascii="標楷體" w:eastAsia="標楷體" w:hAnsi="標楷體"/>
        </w:rPr>
        <w:t>一、 主辦單位：教育部師資培育及藝術教育司</w:t>
      </w:r>
      <w:r w:rsidRPr="00F505F0">
        <w:rPr>
          <w:rFonts w:ascii="標楷體" w:eastAsia="標楷體" w:hAnsi="標楷體"/>
          <w:spacing w:val="-2"/>
        </w:rPr>
        <w:t>國立屏東大學視覺藝術學系</w:t>
      </w:r>
    </w:p>
    <w:p w14:paraId="13A83E58" w14:textId="77777777" w:rsidR="009D7222" w:rsidRDefault="00E51AFF" w:rsidP="00260ACC">
      <w:pPr>
        <w:pStyle w:val="a4"/>
        <w:ind w:right="-58"/>
        <w:rPr>
          <w:rFonts w:ascii="標楷體" w:eastAsia="標楷體" w:hAnsi="標楷體"/>
        </w:rPr>
      </w:pPr>
      <w:r w:rsidRPr="00F505F0">
        <w:rPr>
          <w:rFonts w:ascii="標楷體" w:eastAsia="標楷體" w:hAnsi="標楷體"/>
        </w:rPr>
        <w:t>二、 承辦單位：</w:t>
      </w:r>
      <w:r w:rsidR="00B97CDF">
        <w:rPr>
          <w:rFonts w:ascii="標楷體" w:eastAsia="標楷體" w:hAnsi="標楷體" w:hint="eastAsia"/>
        </w:rPr>
        <w:t>本計畫各分區社群承辦學校</w:t>
      </w:r>
    </w:p>
    <w:p w14:paraId="6C7D354A" w14:textId="049237D4" w:rsidR="00E51AFF" w:rsidRPr="00F505F0" w:rsidRDefault="009D7222" w:rsidP="00260ACC">
      <w:pPr>
        <w:pStyle w:val="a4"/>
        <w:ind w:right="-58"/>
        <w:rPr>
          <w:rFonts w:ascii="標楷體" w:eastAsia="標楷體" w:hAnsi="標楷體"/>
        </w:rPr>
      </w:pPr>
      <w:r>
        <w:rPr>
          <w:rFonts w:ascii="標楷體" w:eastAsia="標楷體" w:hAnsi="標楷體" w:hint="eastAsia"/>
        </w:rPr>
        <w:t xml:space="preserve">     </w:t>
      </w:r>
      <w:r w:rsidR="00E05856">
        <w:rPr>
          <w:rFonts w:ascii="標楷體" w:eastAsia="標楷體" w:hAnsi="標楷體" w:hint="eastAsia"/>
        </w:rPr>
        <w:t>臺</w:t>
      </w:r>
      <w:r>
        <w:rPr>
          <w:rFonts w:ascii="標楷體" w:eastAsia="標楷體" w:hAnsi="標楷體" w:hint="eastAsia"/>
        </w:rPr>
        <w:t>北市分區社群承辦學校：臺北市中正區南門國小及文山區明道國小</w:t>
      </w:r>
      <w:r w:rsidR="00B97CDF" w:rsidRPr="00F505F0">
        <w:rPr>
          <w:rFonts w:ascii="標楷體" w:eastAsia="標楷體" w:hAnsi="標楷體"/>
        </w:rPr>
        <w:t xml:space="preserve"> </w:t>
      </w:r>
    </w:p>
    <w:p w14:paraId="1A7237C2" w14:textId="77777777" w:rsidR="009D27DF" w:rsidRPr="00F505F0" w:rsidRDefault="009D27DF" w:rsidP="007F5978">
      <w:pPr>
        <w:pStyle w:val="1"/>
        <w:ind w:leftChars="-1" w:left="-2"/>
        <w:rPr>
          <w:rFonts w:ascii="標楷體" w:eastAsia="標楷體" w:hAnsi="標楷體"/>
        </w:rPr>
      </w:pPr>
      <w:r w:rsidRPr="00F505F0">
        <w:rPr>
          <w:rFonts w:ascii="標楷體" w:eastAsia="標楷體" w:hAnsi="標楷體"/>
        </w:rPr>
        <w:t>肆、實施對象：</w:t>
      </w:r>
    </w:p>
    <w:p w14:paraId="2AD1BD82" w14:textId="27BDDDFE" w:rsidR="00277ACA" w:rsidRDefault="00277ACA" w:rsidP="00277ACA">
      <w:pPr>
        <w:pStyle w:val="a4"/>
        <w:numPr>
          <w:ilvl w:val="0"/>
          <w:numId w:val="8"/>
        </w:numPr>
        <w:rPr>
          <w:rFonts w:ascii="標楷體" w:eastAsia="標楷體" w:hAnsi="標楷體"/>
        </w:rPr>
      </w:pPr>
      <w:r>
        <w:rPr>
          <w:rFonts w:ascii="標楷體" w:eastAsia="標楷體" w:hAnsi="標楷體" w:hint="eastAsia"/>
        </w:rPr>
        <w:t>全國各縣市高中職、國中小、幼</w:t>
      </w:r>
      <w:r w:rsidR="009D7222">
        <w:rPr>
          <w:rFonts w:ascii="標楷體" w:eastAsia="標楷體" w:hAnsi="標楷體" w:hint="eastAsia"/>
        </w:rPr>
        <w:t>兒</w:t>
      </w:r>
      <w:r>
        <w:rPr>
          <w:rFonts w:ascii="標楷體" w:eastAsia="標楷體" w:hAnsi="標楷體" w:hint="eastAsia"/>
        </w:rPr>
        <w:t>園視覺藝術</w:t>
      </w:r>
      <w:r w:rsidR="009D7222">
        <w:rPr>
          <w:rFonts w:ascii="標楷體" w:eastAsia="標楷體" w:hAnsi="標楷體" w:hint="eastAsia"/>
        </w:rPr>
        <w:t>或生活課程</w:t>
      </w:r>
      <w:r>
        <w:rPr>
          <w:rFonts w:ascii="標楷體" w:eastAsia="標楷體" w:hAnsi="標楷體" w:hint="eastAsia"/>
        </w:rPr>
        <w:t>教師。</w:t>
      </w:r>
    </w:p>
    <w:p w14:paraId="4B5FE843" w14:textId="77777777" w:rsidR="009D27DF" w:rsidRDefault="0008465B" w:rsidP="00277ACA">
      <w:pPr>
        <w:pStyle w:val="a4"/>
        <w:numPr>
          <w:ilvl w:val="0"/>
          <w:numId w:val="8"/>
        </w:numPr>
        <w:rPr>
          <w:rFonts w:ascii="標楷體" w:eastAsia="標楷體" w:hAnsi="標楷體"/>
        </w:rPr>
      </w:pPr>
      <w:r w:rsidRPr="00277ACA">
        <w:rPr>
          <w:rFonts w:ascii="標楷體" w:eastAsia="標楷體" w:hAnsi="標楷體"/>
        </w:rPr>
        <w:t>本計畫工作團隊各分區社群行政組及學術組</w:t>
      </w:r>
      <w:r w:rsidR="009D27DF" w:rsidRPr="00277ACA">
        <w:rPr>
          <w:rFonts w:ascii="標楷體" w:eastAsia="標楷體" w:hAnsi="標楷體"/>
        </w:rPr>
        <w:t>成員。</w:t>
      </w:r>
    </w:p>
    <w:p w14:paraId="395E297B" w14:textId="57F21256" w:rsidR="00277ACA" w:rsidRPr="00277ACA" w:rsidRDefault="00277ACA" w:rsidP="00277ACA">
      <w:pPr>
        <w:pStyle w:val="a4"/>
        <w:numPr>
          <w:ilvl w:val="0"/>
          <w:numId w:val="8"/>
        </w:numPr>
        <w:rPr>
          <w:rFonts w:ascii="標楷體" w:eastAsia="標楷體" w:hAnsi="標楷體"/>
        </w:rPr>
      </w:pPr>
      <w:r>
        <w:rPr>
          <w:rFonts w:ascii="標楷體" w:eastAsia="標楷體" w:hAnsi="標楷體" w:hint="eastAsia"/>
        </w:rPr>
        <w:t>其他代理、代課及實際從事中、小學生視覺藝術</w:t>
      </w:r>
      <w:r w:rsidR="009D7222">
        <w:rPr>
          <w:rFonts w:ascii="標楷體" w:eastAsia="標楷體" w:hAnsi="標楷體" w:hint="eastAsia"/>
        </w:rPr>
        <w:t>或生活課程</w:t>
      </w:r>
      <w:r>
        <w:rPr>
          <w:rFonts w:ascii="標楷體" w:eastAsia="標楷體" w:hAnsi="標楷體" w:hint="eastAsia"/>
        </w:rPr>
        <w:t>教學工作者。</w:t>
      </w:r>
    </w:p>
    <w:p w14:paraId="6C6A3709" w14:textId="2508CB02" w:rsidR="009D27DF" w:rsidRPr="00F505F0" w:rsidRDefault="009D27DF" w:rsidP="00260ACC">
      <w:pPr>
        <w:pStyle w:val="1"/>
        <w:ind w:leftChars="-1" w:left="-1" w:hanging="1"/>
        <w:rPr>
          <w:rFonts w:ascii="標楷體" w:eastAsia="標楷體" w:hAnsi="標楷體"/>
        </w:rPr>
      </w:pPr>
      <w:r w:rsidRPr="00F505F0">
        <w:rPr>
          <w:rFonts w:ascii="標楷體" w:eastAsia="標楷體" w:hAnsi="標楷體"/>
        </w:rPr>
        <w:t>伍、辦理</w:t>
      </w:r>
      <w:r w:rsidR="009D7222">
        <w:rPr>
          <w:rFonts w:ascii="標楷體" w:eastAsia="標楷體" w:hAnsi="標楷體" w:hint="eastAsia"/>
        </w:rPr>
        <w:t>日</w:t>
      </w:r>
      <w:r w:rsidRPr="00F505F0">
        <w:rPr>
          <w:rFonts w:ascii="標楷體" w:eastAsia="標楷體" w:hAnsi="標楷體"/>
        </w:rPr>
        <w:t>期及地點</w:t>
      </w:r>
      <w:r w:rsidR="002B46EF">
        <w:rPr>
          <w:rFonts w:ascii="標楷體" w:eastAsia="標楷體" w:hAnsi="標楷體" w:hint="eastAsia"/>
        </w:rPr>
        <w:t>和報名方式</w:t>
      </w:r>
      <w:r w:rsidRPr="00F505F0">
        <w:rPr>
          <w:rFonts w:ascii="標楷體" w:eastAsia="標楷體" w:hAnsi="標楷體"/>
        </w:rPr>
        <w:t>：</w:t>
      </w:r>
    </w:p>
    <w:p w14:paraId="6CF0089F" w14:textId="40F1B440" w:rsidR="009D7222" w:rsidRPr="009D7222" w:rsidRDefault="009D27DF" w:rsidP="009D7222">
      <w:pPr>
        <w:pStyle w:val="a4"/>
        <w:numPr>
          <w:ilvl w:val="0"/>
          <w:numId w:val="10"/>
        </w:numPr>
        <w:rPr>
          <w:rFonts w:ascii="標楷體" w:eastAsia="標楷體" w:hAnsi="標楷體"/>
        </w:rPr>
      </w:pPr>
      <w:r w:rsidRPr="00F505F0">
        <w:rPr>
          <w:rFonts w:ascii="標楷體" w:eastAsia="標楷體" w:hAnsi="標楷體"/>
        </w:rPr>
        <w:t>辦理日期</w:t>
      </w:r>
      <w:r w:rsidR="008C04E0">
        <w:rPr>
          <w:rFonts w:ascii="標楷體" w:eastAsia="標楷體" w:hAnsi="標楷體" w:hint="eastAsia"/>
        </w:rPr>
        <w:t>：</w:t>
      </w:r>
      <w:r w:rsidR="00277ACA">
        <w:rPr>
          <w:rFonts w:ascii="標楷體" w:eastAsia="標楷體" w:hAnsi="標楷體"/>
        </w:rPr>
        <w:t>11</w:t>
      </w:r>
      <w:r w:rsidR="007C2715">
        <w:rPr>
          <w:rFonts w:ascii="標楷體" w:eastAsia="標楷體" w:hAnsi="標楷體" w:hint="eastAsia"/>
        </w:rPr>
        <w:t>2</w:t>
      </w:r>
      <w:r w:rsidRPr="00F505F0">
        <w:rPr>
          <w:rFonts w:ascii="標楷體" w:eastAsia="標楷體" w:hAnsi="標楷體"/>
        </w:rPr>
        <w:t>年</w:t>
      </w:r>
      <w:r w:rsidR="009D7222">
        <w:rPr>
          <w:rFonts w:ascii="標楷體" w:eastAsia="標楷體" w:hAnsi="標楷體" w:hint="eastAsia"/>
        </w:rPr>
        <w:t>3</w:t>
      </w:r>
      <w:r w:rsidRPr="00F505F0">
        <w:rPr>
          <w:rFonts w:ascii="標楷體" w:eastAsia="標楷體" w:hAnsi="標楷體"/>
        </w:rPr>
        <w:t>月</w:t>
      </w:r>
      <w:r w:rsidR="009D7222">
        <w:rPr>
          <w:rFonts w:ascii="標楷體" w:eastAsia="標楷體" w:hAnsi="標楷體" w:hint="eastAsia"/>
        </w:rPr>
        <w:t>1</w:t>
      </w:r>
      <w:r w:rsidR="009D7222">
        <w:rPr>
          <w:rFonts w:ascii="標楷體" w:eastAsia="標楷體" w:hAnsi="標楷體"/>
        </w:rPr>
        <w:t>8</w:t>
      </w:r>
      <w:r w:rsidR="00277ACA">
        <w:rPr>
          <w:rFonts w:ascii="標楷體" w:eastAsia="標楷體" w:hAnsi="標楷體" w:hint="eastAsia"/>
        </w:rPr>
        <w:t>日至3月</w:t>
      </w:r>
      <w:r w:rsidR="007C2715">
        <w:rPr>
          <w:rFonts w:ascii="標楷體" w:eastAsia="標楷體" w:hAnsi="標楷體" w:hint="eastAsia"/>
        </w:rPr>
        <w:t>19日</w:t>
      </w:r>
      <w:r w:rsidR="009D7222">
        <w:rPr>
          <w:rFonts w:ascii="標楷體" w:eastAsia="標楷體" w:hAnsi="標楷體" w:hint="eastAsia"/>
        </w:rPr>
        <w:t>週六日全日辦理北市</w:t>
      </w:r>
      <w:r w:rsidR="007C2715">
        <w:rPr>
          <w:rFonts w:ascii="標楷體" w:eastAsia="標楷體" w:hAnsi="標楷體" w:hint="eastAsia"/>
        </w:rPr>
        <w:t>分區辦理說明會及基礎三</w:t>
      </w:r>
      <w:r w:rsidR="008C04E0">
        <w:rPr>
          <w:rFonts w:ascii="標楷體" w:eastAsia="標楷體" w:hAnsi="標楷體" w:hint="eastAsia"/>
        </w:rPr>
        <w:t>階段</w:t>
      </w:r>
      <w:r w:rsidR="00277ACA">
        <w:rPr>
          <w:rFonts w:ascii="標楷體" w:eastAsia="標楷體" w:hAnsi="標楷體" w:hint="eastAsia"/>
        </w:rPr>
        <w:t>研習</w:t>
      </w:r>
      <w:r w:rsidR="009D7222">
        <w:rPr>
          <w:rFonts w:ascii="新細明體" w:eastAsia="新細明體" w:hAnsi="新細明體" w:hint="eastAsia"/>
        </w:rPr>
        <w:t>。</w:t>
      </w:r>
    </w:p>
    <w:p w14:paraId="65EF352C" w14:textId="4ED4C546" w:rsidR="009D7222" w:rsidRDefault="004C01F2" w:rsidP="009D7222">
      <w:pPr>
        <w:pStyle w:val="a4"/>
        <w:numPr>
          <w:ilvl w:val="0"/>
          <w:numId w:val="10"/>
        </w:numPr>
        <w:rPr>
          <w:rFonts w:ascii="標楷體" w:eastAsia="標楷體" w:hAnsi="標楷體"/>
        </w:rPr>
      </w:pPr>
      <w:r>
        <w:rPr>
          <w:rFonts w:ascii="標楷體" w:eastAsia="標楷體" w:hAnsi="標楷體" w:hint="eastAsia"/>
        </w:rPr>
        <w:t>地點</w:t>
      </w:r>
      <w:r w:rsidR="009D7222">
        <w:rPr>
          <w:rFonts w:ascii="標楷體" w:eastAsia="標楷體" w:hAnsi="標楷體" w:hint="eastAsia"/>
        </w:rPr>
        <w:t>：臺北市中正區南門國小創意方程室</w:t>
      </w:r>
      <w:r w:rsidR="009D7222">
        <w:rPr>
          <w:rFonts w:ascii="DFPHeiMedium-B5" w:eastAsia="標楷體" w:hAnsi="DFPHeiMedium-B5"/>
        </w:rPr>
        <w:t>，</w:t>
      </w:r>
      <w:r w:rsidR="009D7222">
        <w:rPr>
          <w:rFonts w:ascii="標楷體" w:eastAsia="標楷體" w:hAnsi="標楷體" w:hint="eastAsia"/>
        </w:rPr>
        <w:t>並</w:t>
      </w:r>
      <w:r w:rsidR="002B46EF">
        <w:rPr>
          <w:rFonts w:ascii="標楷體" w:eastAsia="標楷體" w:hAnsi="標楷體" w:hint="eastAsia"/>
        </w:rPr>
        <w:t>請逕上臺北市</w:t>
      </w:r>
      <w:r>
        <w:rPr>
          <w:rFonts w:ascii="標楷體" w:eastAsia="標楷體" w:hAnsi="標楷體" w:hint="eastAsia"/>
        </w:rPr>
        <w:t>教師</w:t>
      </w:r>
      <w:r w:rsidR="002B46EF">
        <w:rPr>
          <w:rFonts w:ascii="標楷體" w:eastAsia="標楷體" w:hAnsi="標楷體" w:hint="eastAsia"/>
        </w:rPr>
        <w:t>研習</w:t>
      </w:r>
      <w:r>
        <w:rPr>
          <w:rFonts w:ascii="標楷體" w:eastAsia="標楷體" w:hAnsi="標楷體" w:hint="eastAsia"/>
        </w:rPr>
        <w:t>進修網</w:t>
      </w:r>
      <w:r w:rsidR="005D1162">
        <w:rPr>
          <w:rFonts w:ascii="標楷體" w:eastAsia="標楷體" w:hAnsi="標楷體" w:hint="eastAsia"/>
        </w:rPr>
        <w:t>受</w:t>
      </w:r>
      <w:r w:rsidR="009D7222">
        <w:rPr>
          <w:rFonts w:ascii="標楷體" w:eastAsia="標楷體" w:hAnsi="標楷體" w:hint="eastAsia"/>
        </w:rPr>
        <w:t>理</w:t>
      </w:r>
      <w:r w:rsidR="005D1162">
        <w:rPr>
          <w:rFonts w:ascii="標楷體" w:eastAsia="標楷體" w:hAnsi="標楷體" w:hint="eastAsia"/>
        </w:rPr>
        <w:t>報名</w:t>
      </w:r>
      <w:r w:rsidR="00277ACA">
        <w:rPr>
          <w:rFonts w:ascii="標楷體" w:eastAsia="標楷體" w:hAnsi="標楷體" w:hint="eastAsia"/>
        </w:rPr>
        <w:t>。</w:t>
      </w:r>
    </w:p>
    <w:p w14:paraId="76EDAF82" w14:textId="1F6A9929" w:rsidR="00017E0F" w:rsidRPr="009D7222" w:rsidRDefault="009D7222" w:rsidP="009D7222">
      <w:pPr>
        <w:pStyle w:val="a4"/>
        <w:ind w:right="316"/>
        <w:rPr>
          <w:rFonts w:ascii="標楷體" w:eastAsia="標楷體" w:hAnsi="標楷體"/>
          <w:spacing w:val="-2"/>
        </w:rPr>
      </w:pPr>
      <w:r>
        <w:rPr>
          <w:rFonts w:ascii="標楷體" w:eastAsia="標楷體" w:hAnsi="標楷體" w:hint="eastAsia"/>
          <w:spacing w:val="-2"/>
        </w:rPr>
        <w:t>三</w:t>
      </w:r>
      <w:r>
        <w:rPr>
          <w:rFonts w:ascii="新細明體" w:eastAsia="新細明體" w:hAnsi="新細明體" w:hint="eastAsia"/>
          <w:spacing w:val="-2"/>
        </w:rPr>
        <w:t>、</w:t>
      </w:r>
      <w:r w:rsidRPr="009D7222">
        <w:rPr>
          <w:rFonts w:ascii="標楷體" w:eastAsia="標楷體" w:hAnsi="標楷體" w:hint="eastAsia"/>
          <w:spacing w:val="-2"/>
        </w:rPr>
        <w:t>成效</w:t>
      </w:r>
      <w:r w:rsidR="00E05856">
        <w:rPr>
          <w:rFonts w:ascii="標楷體" w:eastAsia="標楷體" w:hAnsi="標楷體" w:hint="eastAsia"/>
          <w:spacing w:val="-2"/>
        </w:rPr>
        <w:t>說明</w:t>
      </w:r>
      <w:r>
        <w:rPr>
          <w:rFonts w:ascii="標楷體" w:eastAsia="標楷體" w:hAnsi="標楷體" w:hint="eastAsia"/>
        </w:rPr>
        <w:t>：</w:t>
      </w:r>
      <w:r w:rsidR="006E71EF">
        <w:rPr>
          <w:rFonts w:ascii="標楷體" w:eastAsia="標楷體" w:hAnsi="標楷體" w:hint="eastAsia"/>
          <w:spacing w:val="-2"/>
        </w:rPr>
        <w:t>考量教學實踐研究工作實施效應，研習須全程報名參與，若有不</w:t>
      </w:r>
      <w:r w:rsidR="00E05856">
        <w:rPr>
          <w:rFonts w:ascii="標楷體" w:eastAsia="標楷體" w:hAnsi="標楷體" w:hint="eastAsia"/>
          <w:spacing w:val="-2"/>
        </w:rPr>
        <w:t xml:space="preserve"> </w:t>
      </w:r>
      <w:r w:rsidR="006E71EF">
        <w:rPr>
          <w:rFonts w:ascii="標楷體" w:eastAsia="標楷體" w:hAnsi="標楷體" w:hint="eastAsia"/>
          <w:spacing w:val="-2"/>
        </w:rPr>
        <w:t>得已情況應事前規劃參與跨區不同日程的同一階段研習課目。</w:t>
      </w:r>
      <w:r>
        <w:rPr>
          <w:rFonts w:ascii="標楷體" w:eastAsia="標楷體" w:hAnsi="標楷體" w:hint="eastAsia"/>
          <w:spacing w:val="-2"/>
        </w:rPr>
        <w:t>未來</w:t>
      </w:r>
      <w:r w:rsidR="00017E0F" w:rsidRPr="009D7222">
        <w:rPr>
          <w:rFonts w:ascii="標楷體" w:eastAsia="標楷體" w:hAnsi="標楷體" w:hint="eastAsia"/>
        </w:rPr>
        <w:t>參與</w:t>
      </w:r>
      <w:r w:rsidR="00017E0F" w:rsidRPr="009D7222">
        <w:rPr>
          <w:rFonts w:ascii="標楷體" w:eastAsia="標楷體" w:hAnsi="標楷體"/>
        </w:rPr>
        <w:t>本</w:t>
      </w:r>
      <w:r w:rsidR="00017E0F" w:rsidRPr="009D7222">
        <w:rPr>
          <w:rFonts w:ascii="標楷體" w:eastAsia="標楷體" w:hAnsi="標楷體" w:hint="eastAsia"/>
        </w:rPr>
        <w:t>研習教師及教學實踐研究案例完成後，參加教學案例發表會接受評審，依據獎項名次報請教育部頒發獎狀以資鼓勵。</w:t>
      </w:r>
    </w:p>
    <w:p w14:paraId="0C9443BA" w14:textId="77777777" w:rsidR="00260ACC" w:rsidRPr="00EF3E83" w:rsidRDefault="00C90C0D" w:rsidP="00C90C0D">
      <w:pPr>
        <w:suppressAutoHyphens/>
        <w:autoSpaceDN w:val="0"/>
        <w:ind w:right="-57"/>
        <w:textAlignment w:val="baseline"/>
        <w:rPr>
          <w:rFonts w:ascii="標楷體" w:eastAsia="標楷體" w:hAnsi="標楷體"/>
          <w:sz w:val="28"/>
          <w:szCs w:val="28"/>
        </w:rPr>
      </w:pPr>
      <w:r w:rsidRPr="00EF3E83">
        <w:rPr>
          <w:rFonts w:ascii="標楷體" w:eastAsia="標楷體" w:hAnsi="標楷體" w:hint="eastAsia"/>
          <w:sz w:val="28"/>
          <w:szCs w:val="28"/>
        </w:rPr>
        <w:t>附件：</w:t>
      </w:r>
      <w:r w:rsidRPr="00EF3E83">
        <w:rPr>
          <w:rFonts w:ascii="標楷體" w:eastAsia="標楷體" w:hAnsi="標楷體" w:hint="eastAsia"/>
          <w:spacing w:val="-2"/>
          <w:sz w:val="28"/>
          <w:szCs w:val="28"/>
        </w:rPr>
        <w:t>實踐藝術教學研究中程計畫</w:t>
      </w:r>
      <w:r w:rsidR="00877753">
        <w:rPr>
          <w:rFonts w:ascii="標楷體" w:eastAsia="標楷體" w:hAnsi="標楷體" w:hint="eastAsia"/>
          <w:spacing w:val="-2"/>
          <w:sz w:val="28"/>
          <w:szCs w:val="28"/>
        </w:rPr>
        <w:t>2023</w:t>
      </w:r>
      <w:r w:rsidR="004228BB">
        <w:rPr>
          <w:rFonts w:ascii="標楷體" w:eastAsia="標楷體" w:hAnsi="標楷體" w:hint="eastAsia"/>
          <w:spacing w:val="-2"/>
          <w:sz w:val="28"/>
          <w:szCs w:val="28"/>
        </w:rPr>
        <w:t>年</w:t>
      </w:r>
      <w:r w:rsidRPr="00EF3E83">
        <w:rPr>
          <w:rFonts w:ascii="標楷體" w:eastAsia="標楷體" w:hAnsi="標楷體" w:hint="eastAsia"/>
          <w:spacing w:val="-2"/>
          <w:sz w:val="28"/>
          <w:szCs w:val="28"/>
        </w:rPr>
        <w:t>分區教師研習課表</w:t>
      </w:r>
    </w:p>
    <w:p w14:paraId="2EF6E5C7" w14:textId="16B3CD14" w:rsidR="000D3417" w:rsidRPr="00F505F0" w:rsidRDefault="000D3417" w:rsidP="00260ACC">
      <w:pPr>
        <w:ind w:firstLineChars="200" w:firstLine="480"/>
        <w:rPr>
          <w:rFonts w:ascii="標楷體" w:eastAsia="標楷體" w:hAnsi="標楷體"/>
          <w:szCs w:val="24"/>
        </w:rPr>
      </w:pPr>
      <w:r w:rsidRPr="00F505F0">
        <w:rPr>
          <w:rFonts w:ascii="標楷體" w:eastAsia="標楷體" w:hAnsi="標楷體" w:hint="eastAsia"/>
          <w:b/>
          <w:szCs w:val="24"/>
        </w:rPr>
        <w:t>20</w:t>
      </w:r>
      <w:r w:rsidR="00C90C0D">
        <w:rPr>
          <w:rFonts w:ascii="標楷體" w:eastAsia="標楷體" w:hAnsi="標楷體"/>
          <w:b/>
          <w:szCs w:val="24"/>
        </w:rPr>
        <w:t>2</w:t>
      </w:r>
      <w:r w:rsidR="004228BB">
        <w:rPr>
          <w:rFonts w:ascii="標楷體" w:eastAsia="標楷體" w:hAnsi="標楷體" w:hint="eastAsia"/>
          <w:b/>
          <w:szCs w:val="24"/>
        </w:rPr>
        <w:t>3</w:t>
      </w:r>
      <w:r w:rsidRPr="00F505F0">
        <w:rPr>
          <w:rFonts w:ascii="標楷體" w:eastAsia="標楷體" w:hAnsi="標楷體"/>
          <w:b/>
          <w:szCs w:val="24"/>
        </w:rPr>
        <w:t>年度</w:t>
      </w:r>
      <w:r w:rsidR="00C90C0D">
        <w:rPr>
          <w:rFonts w:ascii="標楷體" w:eastAsia="標楷體" w:hAnsi="標楷體" w:hint="eastAsia"/>
          <w:b/>
          <w:szCs w:val="24"/>
        </w:rPr>
        <w:t>分區社群教師</w:t>
      </w:r>
      <w:r w:rsidRPr="00F505F0">
        <w:rPr>
          <w:rFonts w:ascii="標楷體" w:eastAsia="標楷體" w:hAnsi="標楷體"/>
          <w:b/>
          <w:szCs w:val="24"/>
        </w:rPr>
        <w:t>研習</w:t>
      </w:r>
      <w:r w:rsidR="00C90C0D">
        <w:rPr>
          <w:rFonts w:ascii="標楷體" w:eastAsia="標楷體" w:hAnsi="標楷體" w:hint="eastAsia"/>
          <w:b/>
          <w:szCs w:val="24"/>
        </w:rPr>
        <w:t>第一</w:t>
      </w:r>
      <w:r w:rsidR="007852D5">
        <w:rPr>
          <w:rFonts w:ascii="標楷體" w:eastAsia="標楷體" w:hAnsi="標楷體" w:hint="eastAsia"/>
          <w:b/>
          <w:szCs w:val="24"/>
        </w:rPr>
        <w:t>二</w:t>
      </w:r>
      <w:r w:rsidR="00C90C0D">
        <w:rPr>
          <w:rFonts w:ascii="標楷體" w:eastAsia="標楷體" w:hAnsi="標楷體" w:hint="eastAsia"/>
          <w:b/>
          <w:szCs w:val="24"/>
        </w:rPr>
        <w:t>階段</w:t>
      </w:r>
      <w:r w:rsidR="00EF3E83">
        <w:rPr>
          <w:rFonts w:ascii="標楷體" w:eastAsia="標楷體" w:hAnsi="標楷體"/>
          <w:b/>
          <w:szCs w:val="24"/>
        </w:rPr>
        <w:t>課</w:t>
      </w:r>
      <w:r w:rsidRPr="00F505F0">
        <w:rPr>
          <w:rFonts w:ascii="標楷體" w:eastAsia="標楷體" w:hAnsi="標楷體"/>
          <w:b/>
          <w:szCs w:val="24"/>
        </w:rPr>
        <w:t>表</w:t>
      </w:r>
    </w:p>
    <w:tbl>
      <w:tblPr>
        <w:tblStyle w:val="a3"/>
        <w:tblW w:w="8500" w:type="dxa"/>
        <w:tblLook w:val="04A0" w:firstRow="1" w:lastRow="0" w:firstColumn="1" w:lastColumn="0" w:noHBand="0" w:noVBand="1"/>
      </w:tblPr>
      <w:tblGrid>
        <w:gridCol w:w="562"/>
        <w:gridCol w:w="1134"/>
        <w:gridCol w:w="1418"/>
        <w:gridCol w:w="3685"/>
        <w:gridCol w:w="1701"/>
      </w:tblGrid>
      <w:tr w:rsidR="000D3417" w:rsidRPr="00F505F0" w14:paraId="20B6DA9E" w14:textId="77777777" w:rsidTr="00BD5160">
        <w:tc>
          <w:tcPr>
            <w:tcW w:w="562" w:type="dxa"/>
          </w:tcPr>
          <w:p w14:paraId="50D9C767" w14:textId="77777777" w:rsidR="000D3417" w:rsidRPr="00F505F0" w:rsidRDefault="000D3417" w:rsidP="00260ACC">
            <w:pPr>
              <w:rPr>
                <w:rFonts w:ascii="標楷體" w:eastAsia="標楷體" w:hAnsi="標楷體"/>
                <w:b/>
              </w:rPr>
            </w:pPr>
            <w:r w:rsidRPr="00F505F0">
              <w:rPr>
                <w:rFonts w:ascii="標楷體" w:eastAsia="標楷體" w:hAnsi="標楷體" w:hint="eastAsia"/>
                <w:b/>
              </w:rPr>
              <w:t>日期</w:t>
            </w:r>
          </w:p>
        </w:tc>
        <w:tc>
          <w:tcPr>
            <w:tcW w:w="1134" w:type="dxa"/>
          </w:tcPr>
          <w:p w14:paraId="4DC39887" w14:textId="77777777" w:rsidR="000D3417" w:rsidRPr="00F505F0" w:rsidRDefault="000D3417" w:rsidP="00260ACC">
            <w:pPr>
              <w:rPr>
                <w:rFonts w:ascii="標楷體" w:eastAsia="標楷體" w:hAnsi="標楷體"/>
                <w:b/>
              </w:rPr>
            </w:pPr>
            <w:r w:rsidRPr="00F505F0">
              <w:rPr>
                <w:rFonts w:ascii="標楷體" w:eastAsia="標楷體" w:hAnsi="標楷體" w:hint="eastAsia"/>
                <w:b/>
              </w:rPr>
              <w:t>時  間</w:t>
            </w:r>
          </w:p>
        </w:tc>
        <w:tc>
          <w:tcPr>
            <w:tcW w:w="1418" w:type="dxa"/>
          </w:tcPr>
          <w:p w14:paraId="63BF5246" w14:textId="77777777" w:rsidR="000D3417" w:rsidRPr="00F505F0" w:rsidRDefault="000D3417" w:rsidP="00260ACC">
            <w:pPr>
              <w:rPr>
                <w:rFonts w:ascii="標楷體" w:eastAsia="標楷體" w:hAnsi="標楷體"/>
                <w:b/>
              </w:rPr>
            </w:pPr>
            <w:r w:rsidRPr="00F505F0">
              <w:rPr>
                <w:rFonts w:ascii="標楷體" w:eastAsia="標楷體" w:hAnsi="標楷體" w:hint="eastAsia"/>
                <w:b/>
              </w:rPr>
              <w:t xml:space="preserve">項 </w:t>
            </w:r>
            <w:r w:rsidRPr="00F505F0">
              <w:rPr>
                <w:rFonts w:ascii="標楷體" w:eastAsia="標楷體" w:hAnsi="標楷體"/>
                <w:b/>
              </w:rPr>
              <w:t xml:space="preserve"> </w:t>
            </w:r>
            <w:r w:rsidRPr="00F505F0">
              <w:rPr>
                <w:rFonts w:ascii="標楷體" w:eastAsia="標楷體" w:hAnsi="標楷體" w:hint="eastAsia"/>
                <w:b/>
              </w:rPr>
              <w:t>目</w:t>
            </w:r>
          </w:p>
        </w:tc>
        <w:tc>
          <w:tcPr>
            <w:tcW w:w="3685" w:type="dxa"/>
          </w:tcPr>
          <w:p w14:paraId="3DC44276" w14:textId="77777777" w:rsidR="000D3417" w:rsidRPr="00F505F0" w:rsidRDefault="000D3417" w:rsidP="00260ACC">
            <w:pPr>
              <w:rPr>
                <w:rFonts w:ascii="標楷體" w:eastAsia="標楷體" w:hAnsi="標楷體"/>
                <w:b/>
              </w:rPr>
            </w:pPr>
            <w:r w:rsidRPr="00F505F0">
              <w:rPr>
                <w:rFonts w:ascii="標楷體" w:eastAsia="標楷體" w:hAnsi="標楷體" w:hint="eastAsia"/>
                <w:b/>
              </w:rPr>
              <w:t>內  容</w:t>
            </w:r>
          </w:p>
        </w:tc>
        <w:tc>
          <w:tcPr>
            <w:tcW w:w="1701" w:type="dxa"/>
          </w:tcPr>
          <w:p w14:paraId="2D368C73" w14:textId="77777777" w:rsidR="000D3417" w:rsidRPr="00F505F0" w:rsidRDefault="000D3417" w:rsidP="00260ACC">
            <w:pPr>
              <w:rPr>
                <w:rFonts w:ascii="標楷體" w:eastAsia="標楷體" w:hAnsi="標楷體"/>
                <w:b/>
              </w:rPr>
            </w:pPr>
            <w:r w:rsidRPr="00F505F0">
              <w:rPr>
                <w:rFonts w:ascii="標楷體" w:eastAsia="標楷體" w:hAnsi="標楷體" w:hint="eastAsia"/>
                <w:b/>
              </w:rPr>
              <w:t>備  註</w:t>
            </w:r>
          </w:p>
        </w:tc>
      </w:tr>
      <w:tr w:rsidR="000D3417" w:rsidRPr="00F505F0" w14:paraId="57349141" w14:textId="77777777" w:rsidTr="00BD5160">
        <w:tc>
          <w:tcPr>
            <w:tcW w:w="562" w:type="dxa"/>
            <w:vMerge w:val="restart"/>
          </w:tcPr>
          <w:p w14:paraId="42993C73" w14:textId="77777777" w:rsidR="000D3417" w:rsidRDefault="008907B0" w:rsidP="00260ACC">
            <w:pPr>
              <w:jc w:val="center"/>
              <w:rPr>
                <w:rFonts w:ascii="標楷體" w:eastAsia="標楷體" w:hAnsi="標楷體"/>
              </w:rPr>
            </w:pPr>
            <w:r>
              <w:rPr>
                <w:rFonts w:ascii="標楷體" w:eastAsia="標楷體" w:hAnsi="標楷體" w:hint="eastAsia"/>
              </w:rPr>
              <w:lastRenderedPageBreak/>
              <w:t>3</w:t>
            </w:r>
            <w:r w:rsidR="00877753">
              <w:rPr>
                <w:rFonts w:ascii="標楷體" w:eastAsia="標楷體" w:hAnsi="標楷體" w:hint="eastAsia"/>
              </w:rPr>
              <w:t>月</w:t>
            </w:r>
            <w:r>
              <w:rPr>
                <w:rFonts w:ascii="標楷體" w:eastAsia="標楷體" w:hAnsi="標楷體" w:hint="eastAsia"/>
              </w:rPr>
              <w:t>1</w:t>
            </w:r>
            <w:r>
              <w:rPr>
                <w:rFonts w:ascii="標楷體" w:eastAsia="標楷體" w:hAnsi="標楷體"/>
              </w:rPr>
              <w:t>8</w:t>
            </w:r>
            <w:r>
              <w:rPr>
                <w:rFonts w:ascii="標楷體" w:eastAsia="標楷體" w:hAnsi="標楷體" w:hint="eastAsia"/>
              </w:rPr>
              <w:t>日</w:t>
            </w:r>
          </w:p>
          <w:p w14:paraId="21ED93C7" w14:textId="2AFEEDF4" w:rsidR="00E05856" w:rsidRPr="00F505F0" w:rsidRDefault="00E05856" w:rsidP="00260ACC">
            <w:pPr>
              <w:jc w:val="center"/>
              <w:rPr>
                <w:rFonts w:ascii="標楷體" w:eastAsia="標楷體" w:hAnsi="標楷體"/>
              </w:rPr>
            </w:pPr>
            <w:r>
              <w:rPr>
                <w:rFonts w:ascii="標楷體" w:eastAsia="標楷體" w:hAnsi="標楷體" w:hint="eastAsia"/>
              </w:rPr>
              <w:t>星期六</w:t>
            </w:r>
          </w:p>
        </w:tc>
        <w:tc>
          <w:tcPr>
            <w:tcW w:w="1134" w:type="dxa"/>
          </w:tcPr>
          <w:p w14:paraId="324AEB7F" w14:textId="77777777" w:rsidR="000D3417" w:rsidRPr="00F505F0" w:rsidRDefault="000D3417" w:rsidP="00260ACC">
            <w:pPr>
              <w:rPr>
                <w:rFonts w:ascii="標楷體" w:eastAsia="標楷體" w:hAnsi="標楷體"/>
              </w:rPr>
            </w:pPr>
            <w:r w:rsidRPr="00F505F0">
              <w:rPr>
                <w:rFonts w:ascii="標楷體" w:eastAsia="標楷體" w:hAnsi="標楷體" w:hint="eastAsia"/>
              </w:rPr>
              <w:t>0</w:t>
            </w:r>
            <w:r w:rsidR="00EF3E83">
              <w:rPr>
                <w:rFonts w:ascii="標楷體" w:eastAsia="標楷體" w:hAnsi="標楷體" w:hint="eastAsia"/>
              </w:rPr>
              <w:t>8</w:t>
            </w:r>
            <w:r w:rsidR="00EF3E83">
              <w:rPr>
                <w:rFonts w:ascii="標楷體" w:eastAsia="標楷體" w:hAnsi="標楷體"/>
              </w:rPr>
              <w:t>.</w:t>
            </w:r>
            <w:r w:rsidR="00EF3E83">
              <w:rPr>
                <w:rFonts w:ascii="標楷體" w:eastAsia="標楷體" w:hAnsi="標楷體" w:hint="eastAsia"/>
              </w:rPr>
              <w:t>3</w:t>
            </w:r>
            <w:r w:rsidRPr="00F505F0">
              <w:rPr>
                <w:rFonts w:ascii="標楷體" w:eastAsia="標楷體" w:hAnsi="標楷體"/>
              </w:rPr>
              <w:t>0</w:t>
            </w:r>
            <w:r w:rsidRPr="00F505F0">
              <w:rPr>
                <w:rFonts w:ascii="標楷體" w:eastAsia="標楷體" w:hAnsi="標楷體" w:hint="eastAsia"/>
              </w:rPr>
              <w:t>～</w:t>
            </w:r>
            <w:r w:rsidR="00EF3E83">
              <w:rPr>
                <w:rFonts w:ascii="標楷體" w:eastAsia="標楷體" w:hAnsi="標楷體"/>
              </w:rPr>
              <w:t>09.</w:t>
            </w:r>
            <w:r w:rsidR="00EF3E83">
              <w:rPr>
                <w:rFonts w:ascii="標楷體" w:eastAsia="標楷體" w:hAnsi="標楷體" w:hint="eastAsia"/>
              </w:rPr>
              <w:t>0</w:t>
            </w:r>
            <w:r w:rsidRPr="00F505F0">
              <w:rPr>
                <w:rFonts w:ascii="標楷體" w:eastAsia="標楷體" w:hAnsi="標楷體"/>
              </w:rPr>
              <w:t>0</w:t>
            </w:r>
          </w:p>
        </w:tc>
        <w:tc>
          <w:tcPr>
            <w:tcW w:w="1418" w:type="dxa"/>
          </w:tcPr>
          <w:p w14:paraId="7F39356F" w14:textId="77777777" w:rsidR="000D3417" w:rsidRPr="00F505F0" w:rsidRDefault="000D3417" w:rsidP="00260ACC">
            <w:pPr>
              <w:rPr>
                <w:rFonts w:ascii="標楷體" w:eastAsia="標楷體" w:hAnsi="標楷體"/>
              </w:rPr>
            </w:pPr>
            <w:r w:rsidRPr="00F505F0">
              <w:rPr>
                <w:rFonts w:ascii="標楷體" w:eastAsia="標楷體" w:hAnsi="標楷體" w:hint="eastAsia"/>
              </w:rPr>
              <w:t>報到</w:t>
            </w:r>
          </w:p>
        </w:tc>
        <w:tc>
          <w:tcPr>
            <w:tcW w:w="3685" w:type="dxa"/>
          </w:tcPr>
          <w:p w14:paraId="50C3DC68" w14:textId="77777777" w:rsidR="000D3417" w:rsidRPr="00F505F0" w:rsidRDefault="000D3417" w:rsidP="00260ACC">
            <w:pPr>
              <w:rPr>
                <w:rFonts w:ascii="標楷體" w:eastAsia="標楷體" w:hAnsi="標楷體"/>
              </w:rPr>
            </w:pPr>
            <w:r w:rsidRPr="00F505F0">
              <w:rPr>
                <w:rFonts w:ascii="標楷體" w:eastAsia="標楷體" w:hAnsi="標楷體"/>
              </w:rPr>
              <w:t>簽到、領取研習資料</w:t>
            </w:r>
          </w:p>
        </w:tc>
        <w:tc>
          <w:tcPr>
            <w:tcW w:w="1701" w:type="dxa"/>
          </w:tcPr>
          <w:p w14:paraId="04EB7001" w14:textId="77777777" w:rsidR="000D3417" w:rsidRPr="00F505F0" w:rsidRDefault="000D3417" w:rsidP="00260ACC">
            <w:pPr>
              <w:rPr>
                <w:rFonts w:ascii="標楷體" w:eastAsia="標楷體" w:hAnsi="標楷體"/>
              </w:rPr>
            </w:pPr>
            <w:r w:rsidRPr="00F505F0">
              <w:rPr>
                <w:rFonts w:ascii="標楷體" w:eastAsia="標楷體" w:hAnsi="標楷體"/>
              </w:rPr>
              <w:t>工作組</w:t>
            </w:r>
          </w:p>
        </w:tc>
      </w:tr>
      <w:tr w:rsidR="007852D5" w:rsidRPr="00F505F0" w14:paraId="69AC7D88" w14:textId="77777777" w:rsidTr="00BD5160">
        <w:tc>
          <w:tcPr>
            <w:tcW w:w="562" w:type="dxa"/>
            <w:vMerge/>
          </w:tcPr>
          <w:p w14:paraId="16B561FA" w14:textId="77777777" w:rsidR="007852D5" w:rsidRPr="00F505F0" w:rsidRDefault="007852D5" w:rsidP="00260ACC">
            <w:pPr>
              <w:rPr>
                <w:rFonts w:ascii="標楷體" w:eastAsia="標楷體" w:hAnsi="標楷體"/>
              </w:rPr>
            </w:pPr>
          </w:p>
        </w:tc>
        <w:tc>
          <w:tcPr>
            <w:tcW w:w="1134" w:type="dxa"/>
          </w:tcPr>
          <w:p w14:paraId="477C74DC" w14:textId="77777777" w:rsidR="007852D5" w:rsidRPr="00F505F0" w:rsidRDefault="007852D5" w:rsidP="00260ACC">
            <w:pPr>
              <w:rPr>
                <w:rFonts w:ascii="標楷體" w:eastAsia="標楷體" w:hAnsi="標楷體"/>
              </w:rPr>
            </w:pPr>
            <w:r w:rsidRPr="00F505F0">
              <w:rPr>
                <w:rFonts w:ascii="標楷體" w:eastAsia="標楷體" w:hAnsi="標楷體" w:hint="eastAsia"/>
              </w:rPr>
              <w:t>0</w:t>
            </w:r>
            <w:r>
              <w:rPr>
                <w:rFonts w:ascii="標楷體" w:eastAsia="標楷體" w:hAnsi="標楷體"/>
              </w:rPr>
              <w:t>9.</w:t>
            </w:r>
            <w:r>
              <w:rPr>
                <w:rFonts w:ascii="標楷體" w:eastAsia="標楷體" w:hAnsi="標楷體" w:hint="eastAsia"/>
              </w:rPr>
              <w:t>0</w:t>
            </w:r>
            <w:r w:rsidRPr="00F505F0">
              <w:rPr>
                <w:rFonts w:ascii="標楷體" w:eastAsia="標楷體" w:hAnsi="標楷體"/>
              </w:rPr>
              <w:t>0</w:t>
            </w:r>
            <w:r w:rsidRPr="00F505F0">
              <w:rPr>
                <w:rFonts w:ascii="標楷體" w:eastAsia="標楷體" w:hAnsi="標楷體" w:hint="eastAsia"/>
              </w:rPr>
              <w:t>～</w:t>
            </w:r>
            <w:r w:rsidRPr="00F505F0">
              <w:rPr>
                <w:rFonts w:ascii="標楷體" w:eastAsia="標楷體" w:hAnsi="標楷體"/>
              </w:rPr>
              <w:t>09.50</w:t>
            </w:r>
          </w:p>
        </w:tc>
        <w:tc>
          <w:tcPr>
            <w:tcW w:w="1418" w:type="dxa"/>
          </w:tcPr>
          <w:p w14:paraId="0C9BE8E0" w14:textId="77777777" w:rsidR="007852D5" w:rsidRPr="00F505F0" w:rsidRDefault="007852D5" w:rsidP="00260ACC">
            <w:pPr>
              <w:rPr>
                <w:rFonts w:ascii="標楷體" w:eastAsia="標楷體" w:hAnsi="標楷體"/>
              </w:rPr>
            </w:pPr>
            <w:r>
              <w:rPr>
                <w:rFonts w:ascii="標楷體" w:eastAsia="標楷體" w:hAnsi="標楷體" w:hint="eastAsia"/>
              </w:rPr>
              <w:t>計畫理念</w:t>
            </w:r>
            <w:r w:rsidRPr="00F505F0">
              <w:rPr>
                <w:rFonts w:ascii="標楷體" w:eastAsia="標楷體" w:hAnsi="標楷體" w:hint="eastAsia"/>
              </w:rPr>
              <w:t>說明</w:t>
            </w:r>
            <w:r>
              <w:rPr>
                <w:rFonts w:ascii="標楷體" w:eastAsia="標楷體" w:hAnsi="標楷體" w:hint="eastAsia"/>
              </w:rPr>
              <w:t>與討論</w:t>
            </w:r>
          </w:p>
        </w:tc>
        <w:tc>
          <w:tcPr>
            <w:tcW w:w="3685" w:type="dxa"/>
          </w:tcPr>
          <w:p w14:paraId="5441A1C1" w14:textId="77777777" w:rsidR="007852D5" w:rsidRPr="00F505F0" w:rsidRDefault="007852D5" w:rsidP="00260ACC">
            <w:pPr>
              <w:rPr>
                <w:rFonts w:ascii="標楷體" w:eastAsia="標楷體" w:hAnsi="標楷體"/>
              </w:rPr>
            </w:pPr>
            <w:r>
              <w:rPr>
                <w:rFonts w:ascii="標楷體" w:eastAsia="標楷體" w:hAnsi="標楷體" w:hint="eastAsia"/>
              </w:rPr>
              <w:t>藝術教育的價值觀探討，藝術學習無用論或必要性的辨證，當代藝術教育理念說明及研討。</w:t>
            </w:r>
          </w:p>
        </w:tc>
        <w:tc>
          <w:tcPr>
            <w:tcW w:w="1701" w:type="dxa"/>
            <w:vMerge w:val="restart"/>
          </w:tcPr>
          <w:p w14:paraId="4110E7AD" w14:textId="77777777" w:rsidR="007852D5" w:rsidRDefault="007852D5" w:rsidP="00EF3E83">
            <w:pPr>
              <w:rPr>
                <w:rFonts w:ascii="標楷體" w:eastAsia="標楷體" w:hAnsi="標楷體"/>
              </w:rPr>
            </w:pPr>
            <w:r w:rsidRPr="00F505F0">
              <w:rPr>
                <w:rFonts w:ascii="標楷體" w:eastAsia="標楷體" w:hAnsi="標楷體" w:hint="eastAsia"/>
              </w:rPr>
              <w:t xml:space="preserve">講座： </w:t>
            </w:r>
          </w:p>
          <w:p w14:paraId="76BA395C" w14:textId="77777777" w:rsidR="007852D5" w:rsidRDefault="007852D5" w:rsidP="00EF3E83">
            <w:pPr>
              <w:rPr>
                <w:rFonts w:ascii="標楷體" w:eastAsia="標楷體" w:hAnsi="標楷體"/>
              </w:rPr>
            </w:pPr>
            <w:r>
              <w:rPr>
                <w:rFonts w:ascii="標楷體" w:eastAsia="標楷體" w:hAnsi="標楷體" w:hint="eastAsia"/>
              </w:rPr>
              <w:t>景興國小</w:t>
            </w:r>
          </w:p>
          <w:p w14:paraId="01E2759F" w14:textId="77777777" w:rsidR="007852D5" w:rsidRDefault="007852D5" w:rsidP="00EF3E83">
            <w:pPr>
              <w:rPr>
                <w:rFonts w:ascii="標楷體" w:eastAsia="標楷體" w:hAnsi="標楷體"/>
              </w:rPr>
            </w:pPr>
            <w:r>
              <w:rPr>
                <w:rFonts w:ascii="標楷體" w:eastAsia="標楷體" w:hAnsi="標楷體" w:hint="eastAsia"/>
              </w:rPr>
              <w:t>吳憶禎老師</w:t>
            </w:r>
          </w:p>
          <w:p w14:paraId="671F2650" w14:textId="77777777" w:rsidR="007852D5" w:rsidRDefault="007852D5" w:rsidP="00EF3E83">
            <w:pPr>
              <w:rPr>
                <w:rFonts w:ascii="標楷體" w:eastAsia="標楷體" w:hAnsi="標楷體"/>
              </w:rPr>
            </w:pPr>
            <w:r>
              <w:rPr>
                <w:rFonts w:ascii="標楷體" w:eastAsia="標楷體" w:hAnsi="標楷體" w:hint="eastAsia"/>
              </w:rPr>
              <w:t>新生國小</w:t>
            </w:r>
          </w:p>
          <w:p w14:paraId="74E754C8" w14:textId="23C8ADFD" w:rsidR="007852D5" w:rsidRPr="00F505F0" w:rsidRDefault="007852D5" w:rsidP="00EF3E83">
            <w:pPr>
              <w:rPr>
                <w:rFonts w:ascii="標楷體" w:eastAsia="標楷體" w:hAnsi="標楷體"/>
              </w:rPr>
            </w:pPr>
            <w:r>
              <w:rPr>
                <w:rFonts w:ascii="標楷體" w:eastAsia="標楷體" w:hAnsi="標楷體" w:hint="eastAsia"/>
              </w:rPr>
              <w:t>楊琇君老師</w:t>
            </w:r>
          </w:p>
        </w:tc>
      </w:tr>
      <w:tr w:rsidR="007852D5" w:rsidRPr="00F505F0" w14:paraId="136E04E2" w14:textId="77777777" w:rsidTr="00BD5160">
        <w:tc>
          <w:tcPr>
            <w:tcW w:w="562" w:type="dxa"/>
            <w:vMerge/>
          </w:tcPr>
          <w:p w14:paraId="1958B46F" w14:textId="77777777" w:rsidR="007852D5" w:rsidRPr="00F505F0" w:rsidRDefault="007852D5" w:rsidP="00260ACC">
            <w:pPr>
              <w:rPr>
                <w:rFonts w:ascii="標楷體" w:eastAsia="標楷體" w:hAnsi="標楷體"/>
              </w:rPr>
            </w:pPr>
          </w:p>
        </w:tc>
        <w:tc>
          <w:tcPr>
            <w:tcW w:w="1134" w:type="dxa"/>
          </w:tcPr>
          <w:p w14:paraId="7B0EBA9F" w14:textId="77777777" w:rsidR="007852D5" w:rsidRPr="00F505F0" w:rsidRDefault="007852D5" w:rsidP="00260ACC">
            <w:pPr>
              <w:rPr>
                <w:rFonts w:ascii="標楷體" w:eastAsia="標楷體" w:hAnsi="標楷體"/>
              </w:rPr>
            </w:pPr>
            <w:r w:rsidRPr="00F505F0">
              <w:rPr>
                <w:rFonts w:ascii="標楷體" w:eastAsia="標楷體" w:hAnsi="標楷體" w:hint="eastAsia"/>
              </w:rPr>
              <w:t>1</w:t>
            </w:r>
            <w:r w:rsidRPr="00F505F0">
              <w:rPr>
                <w:rFonts w:ascii="標楷體" w:eastAsia="標楷體" w:hAnsi="標楷體"/>
              </w:rPr>
              <w:t>0.00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0</w:t>
            </w:r>
            <w:r w:rsidRPr="00F505F0">
              <w:rPr>
                <w:rFonts w:ascii="標楷體" w:eastAsia="標楷體" w:hAnsi="標楷體"/>
              </w:rPr>
              <w:t>.50</w:t>
            </w:r>
          </w:p>
        </w:tc>
        <w:tc>
          <w:tcPr>
            <w:tcW w:w="1418" w:type="dxa"/>
          </w:tcPr>
          <w:p w14:paraId="7F1A5DB8" w14:textId="29CCCCCF" w:rsidR="007852D5" w:rsidRPr="00F505F0" w:rsidRDefault="007852D5" w:rsidP="00925CAC">
            <w:pPr>
              <w:rPr>
                <w:rFonts w:ascii="標楷體" w:eastAsia="標楷體" w:hAnsi="標楷體"/>
              </w:rPr>
            </w:pPr>
            <w:r>
              <w:rPr>
                <w:rFonts w:ascii="標楷體" w:eastAsia="標楷體" w:hAnsi="標楷體" w:hint="eastAsia"/>
              </w:rPr>
              <w:t>當代藝術教育觀念與實踐案例及方法學</w:t>
            </w:r>
          </w:p>
        </w:tc>
        <w:tc>
          <w:tcPr>
            <w:tcW w:w="3685" w:type="dxa"/>
          </w:tcPr>
          <w:p w14:paraId="318A54B4" w14:textId="0DCDED11" w:rsidR="007852D5" w:rsidRPr="00F505F0" w:rsidRDefault="007852D5" w:rsidP="00925CAC">
            <w:pPr>
              <w:rPr>
                <w:rFonts w:ascii="標楷體" w:eastAsia="標楷體" w:hAnsi="標楷體"/>
              </w:rPr>
            </w:pPr>
            <w:r>
              <w:rPr>
                <w:rFonts w:ascii="標楷體" w:eastAsia="標楷體" w:hAnsi="標楷體" w:hint="eastAsia"/>
              </w:rPr>
              <w:t>當代藝術教育哲學觀點及藝術教學實踐案例的對照，檢驗實踐藝術計畫的可行性與獨特意義。分析當代藝術教學實踐案例產出的關鍵條件，以及教材設計、發展的思考與規劃。</w:t>
            </w:r>
          </w:p>
        </w:tc>
        <w:tc>
          <w:tcPr>
            <w:tcW w:w="1701" w:type="dxa"/>
            <w:vMerge/>
          </w:tcPr>
          <w:p w14:paraId="22E056C8" w14:textId="760A1A74" w:rsidR="007852D5" w:rsidRPr="00F505F0" w:rsidRDefault="007852D5" w:rsidP="00EF3E83">
            <w:pPr>
              <w:rPr>
                <w:rFonts w:ascii="標楷體" w:eastAsia="標楷體" w:hAnsi="標楷體"/>
              </w:rPr>
            </w:pPr>
          </w:p>
        </w:tc>
      </w:tr>
      <w:tr w:rsidR="008907B0" w:rsidRPr="00F505F0" w14:paraId="45FD1D30" w14:textId="77777777" w:rsidTr="00BD5160">
        <w:tc>
          <w:tcPr>
            <w:tcW w:w="562" w:type="dxa"/>
            <w:vMerge/>
          </w:tcPr>
          <w:p w14:paraId="7EBE1DDA" w14:textId="77777777" w:rsidR="008907B0" w:rsidRPr="00F505F0" w:rsidRDefault="008907B0" w:rsidP="008907B0">
            <w:pPr>
              <w:rPr>
                <w:rFonts w:ascii="標楷體" w:eastAsia="標楷體" w:hAnsi="標楷體"/>
              </w:rPr>
            </w:pPr>
          </w:p>
        </w:tc>
        <w:tc>
          <w:tcPr>
            <w:tcW w:w="1134" w:type="dxa"/>
          </w:tcPr>
          <w:p w14:paraId="5E8C2689" w14:textId="77777777" w:rsidR="008907B0" w:rsidRPr="00F505F0" w:rsidRDefault="008907B0" w:rsidP="008907B0">
            <w:pPr>
              <w:rPr>
                <w:rFonts w:ascii="標楷體" w:eastAsia="標楷體" w:hAnsi="標楷體"/>
              </w:rPr>
            </w:pPr>
            <w:r>
              <w:rPr>
                <w:rFonts w:ascii="標楷體" w:eastAsia="標楷體" w:hAnsi="標楷體" w:hint="eastAsia"/>
              </w:rPr>
              <w:t>11.00</w:t>
            </w:r>
            <w:r>
              <w:rPr>
                <w:rFonts w:ascii="新細明體" w:hAnsi="新細明體" w:hint="eastAsia"/>
              </w:rPr>
              <w:t>～</w:t>
            </w:r>
            <w:r>
              <w:rPr>
                <w:rFonts w:ascii="標楷體" w:eastAsia="標楷體" w:hAnsi="標楷體" w:hint="eastAsia"/>
              </w:rPr>
              <w:t>11.50</w:t>
            </w:r>
          </w:p>
        </w:tc>
        <w:tc>
          <w:tcPr>
            <w:tcW w:w="1418" w:type="dxa"/>
          </w:tcPr>
          <w:p w14:paraId="41AF36CD" w14:textId="4D866C69" w:rsidR="008907B0" w:rsidRDefault="008907B0" w:rsidP="008907B0">
            <w:pPr>
              <w:rPr>
                <w:rFonts w:ascii="標楷體" w:eastAsia="標楷體" w:hAnsi="標楷體"/>
              </w:rPr>
            </w:pPr>
            <w:r>
              <w:rPr>
                <w:rFonts w:ascii="標楷體" w:eastAsia="標楷體" w:hAnsi="標楷體" w:hint="eastAsia"/>
              </w:rPr>
              <w:t>視覺藝術教學題材的定義與內涵規劃與思考</w:t>
            </w:r>
            <w:r>
              <w:rPr>
                <w:rFonts w:ascii="新細明體" w:hAnsi="新細明體" w:hint="eastAsia"/>
              </w:rPr>
              <w:t>、</w:t>
            </w:r>
            <w:r>
              <w:rPr>
                <w:rFonts w:ascii="標楷體" w:eastAsia="標楷體" w:hAnsi="標楷體" w:hint="eastAsia"/>
              </w:rPr>
              <w:t>藝術教育的整體樣貌與題材發展</w:t>
            </w:r>
          </w:p>
        </w:tc>
        <w:tc>
          <w:tcPr>
            <w:tcW w:w="3685" w:type="dxa"/>
          </w:tcPr>
          <w:p w14:paraId="79D638ED" w14:textId="0C545E0B" w:rsidR="008907B0" w:rsidRDefault="008907B0" w:rsidP="008907B0">
            <w:pPr>
              <w:rPr>
                <w:rFonts w:ascii="標楷體" w:eastAsia="標楷體" w:hAnsi="標楷體"/>
              </w:rPr>
            </w:pPr>
            <w:r>
              <w:rPr>
                <w:rFonts w:ascii="標楷體" w:eastAsia="標楷體" w:hAnsi="標楷體" w:cs="Arial" w:hint="eastAsia"/>
                <w:color w:val="202122"/>
                <w:szCs w:val="24"/>
                <w:shd w:val="clear" w:color="auto" w:fill="FFFFFF"/>
              </w:rPr>
              <w:t>深入探討教學題材的定義，確認</w:t>
            </w:r>
            <w:r w:rsidRPr="004228BB">
              <w:rPr>
                <w:rFonts w:ascii="標楷體" w:eastAsia="標楷體" w:hAnsi="標楷體" w:cs="Arial" w:hint="eastAsia"/>
                <w:color w:val="202122"/>
                <w:szCs w:val="24"/>
                <w:shd w:val="clear" w:color="auto" w:fill="FFFFFF"/>
              </w:rPr>
              <w:t>「透過藝術的教育」的意涵與價值，</w:t>
            </w:r>
            <w:r>
              <w:rPr>
                <w:rFonts w:ascii="標楷體" w:eastAsia="標楷體" w:hAnsi="標楷體" w:cs="Arial" w:hint="eastAsia"/>
                <w:color w:val="202122"/>
                <w:szCs w:val="24"/>
                <w:shd w:val="clear" w:color="auto" w:fill="FFFFFF"/>
              </w:rPr>
              <w:t>如何透過題材達成實踐。</w:t>
            </w:r>
            <w:r>
              <w:rPr>
                <w:rFonts w:ascii="標楷體" w:eastAsia="標楷體" w:hAnsi="標楷體" w:hint="eastAsia"/>
              </w:rPr>
              <w:t>回顧藝術教育理念探討當代藝術教育實踐的起步程序，介紹藝術教學題材規劃的具體方法。當代藝術教育的整體課程架構與學習內容探討，並建立教學題材的規劃思考與操作。</w:t>
            </w:r>
          </w:p>
        </w:tc>
        <w:tc>
          <w:tcPr>
            <w:tcW w:w="1701" w:type="dxa"/>
            <w:vMerge/>
          </w:tcPr>
          <w:p w14:paraId="2A52CFDD" w14:textId="7CA5C8A7" w:rsidR="008907B0" w:rsidRPr="00F505F0" w:rsidRDefault="008907B0" w:rsidP="008907B0">
            <w:pPr>
              <w:rPr>
                <w:rFonts w:ascii="標楷體" w:eastAsia="標楷體" w:hAnsi="標楷體"/>
              </w:rPr>
            </w:pPr>
          </w:p>
        </w:tc>
      </w:tr>
      <w:tr w:rsidR="008907B0" w:rsidRPr="00F505F0" w14:paraId="2F22A1A5" w14:textId="77777777" w:rsidTr="00BD5160">
        <w:tc>
          <w:tcPr>
            <w:tcW w:w="562" w:type="dxa"/>
            <w:vMerge/>
          </w:tcPr>
          <w:p w14:paraId="1A55945B" w14:textId="77777777" w:rsidR="008907B0" w:rsidRPr="00F505F0" w:rsidRDefault="008907B0" w:rsidP="008907B0">
            <w:pPr>
              <w:rPr>
                <w:rFonts w:ascii="標楷體" w:eastAsia="標楷體" w:hAnsi="標楷體"/>
              </w:rPr>
            </w:pPr>
          </w:p>
        </w:tc>
        <w:tc>
          <w:tcPr>
            <w:tcW w:w="1134" w:type="dxa"/>
          </w:tcPr>
          <w:p w14:paraId="60291955" w14:textId="77777777" w:rsidR="008907B0" w:rsidRPr="00F505F0" w:rsidRDefault="008907B0" w:rsidP="008907B0">
            <w:pPr>
              <w:rPr>
                <w:rFonts w:ascii="標楷體" w:eastAsia="標楷體" w:hAnsi="標楷體"/>
              </w:rPr>
            </w:pPr>
            <w:r w:rsidRPr="00F505F0">
              <w:rPr>
                <w:rFonts w:ascii="標楷體" w:eastAsia="標楷體" w:hAnsi="標楷體" w:hint="eastAsia"/>
              </w:rPr>
              <w:t>12</w:t>
            </w:r>
            <w:r w:rsidRPr="00F505F0">
              <w:rPr>
                <w:rFonts w:ascii="標楷體" w:eastAsia="標楷體" w:hAnsi="標楷體"/>
              </w:rPr>
              <w:t>.00</w:t>
            </w:r>
            <w:r w:rsidRPr="00F505F0">
              <w:rPr>
                <w:rFonts w:ascii="標楷體" w:eastAsia="標楷體" w:hAnsi="標楷體" w:hint="eastAsia"/>
              </w:rPr>
              <w:t>～</w:t>
            </w:r>
            <w:r w:rsidRPr="00F505F0">
              <w:rPr>
                <w:rFonts w:ascii="標楷體" w:eastAsia="標楷體" w:hAnsi="標楷體"/>
              </w:rPr>
              <w:t>13.30</w:t>
            </w:r>
          </w:p>
        </w:tc>
        <w:tc>
          <w:tcPr>
            <w:tcW w:w="1418" w:type="dxa"/>
          </w:tcPr>
          <w:p w14:paraId="23BDCD83" w14:textId="77777777" w:rsidR="008907B0" w:rsidRPr="00F505F0" w:rsidRDefault="008907B0" w:rsidP="008907B0">
            <w:pPr>
              <w:rPr>
                <w:rFonts w:ascii="標楷體" w:eastAsia="標楷體" w:hAnsi="標楷體"/>
              </w:rPr>
            </w:pPr>
            <w:r w:rsidRPr="00F505F0">
              <w:rPr>
                <w:rFonts w:ascii="標楷體" w:eastAsia="標楷體" w:hAnsi="標楷體" w:hint="eastAsia"/>
              </w:rPr>
              <w:t>午餐/休息</w:t>
            </w:r>
          </w:p>
        </w:tc>
        <w:tc>
          <w:tcPr>
            <w:tcW w:w="3685" w:type="dxa"/>
          </w:tcPr>
          <w:p w14:paraId="4381E931" w14:textId="77777777" w:rsidR="008907B0" w:rsidRPr="00F505F0" w:rsidRDefault="008907B0" w:rsidP="008907B0">
            <w:pPr>
              <w:rPr>
                <w:rFonts w:ascii="標楷體" w:eastAsia="標楷體" w:hAnsi="標楷體"/>
              </w:rPr>
            </w:pPr>
          </w:p>
        </w:tc>
        <w:tc>
          <w:tcPr>
            <w:tcW w:w="1701" w:type="dxa"/>
          </w:tcPr>
          <w:p w14:paraId="69DBC508" w14:textId="77777777" w:rsidR="008907B0" w:rsidRPr="00F505F0" w:rsidRDefault="008907B0" w:rsidP="008907B0">
            <w:pPr>
              <w:rPr>
                <w:rFonts w:ascii="標楷體" w:eastAsia="標楷體" w:hAnsi="標楷體"/>
              </w:rPr>
            </w:pPr>
          </w:p>
        </w:tc>
      </w:tr>
      <w:tr w:rsidR="008907B0" w:rsidRPr="00F505F0" w14:paraId="0ED487CE" w14:textId="77777777" w:rsidTr="00BD5160">
        <w:trPr>
          <w:trHeight w:val="862"/>
        </w:trPr>
        <w:tc>
          <w:tcPr>
            <w:tcW w:w="562" w:type="dxa"/>
            <w:vMerge/>
          </w:tcPr>
          <w:p w14:paraId="5E9FF355" w14:textId="77777777" w:rsidR="008907B0" w:rsidRPr="00F505F0" w:rsidRDefault="008907B0" w:rsidP="008907B0">
            <w:pPr>
              <w:rPr>
                <w:rFonts w:ascii="標楷體" w:eastAsia="標楷體" w:hAnsi="標楷體"/>
              </w:rPr>
            </w:pPr>
          </w:p>
        </w:tc>
        <w:tc>
          <w:tcPr>
            <w:tcW w:w="1134" w:type="dxa"/>
          </w:tcPr>
          <w:p w14:paraId="3946ED27" w14:textId="77777777" w:rsidR="008907B0" w:rsidRPr="00F505F0" w:rsidRDefault="008907B0" w:rsidP="008907B0">
            <w:pPr>
              <w:rPr>
                <w:rFonts w:ascii="標楷體" w:eastAsia="標楷體" w:hAnsi="標楷體"/>
              </w:rPr>
            </w:pPr>
            <w:r w:rsidRPr="00F505F0">
              <w:rPr>
                <w:rFonts w:ascii="標楷體" w:eastAsia="標楷體" w:hAnsi="標楷體" w:hint="eastAsia"/>
              </w:rPr>
              <w:t>1</w:t>
            </w:r>
            <w:r w:rsidRPr="00F505F0">
              <w:rPr>
                <w:rFonts w:ascii="標楷體" w:eastAsia="標楷體" w:hAnsi="標楷體"/>
              </w:rPr>
              <w:t>3.30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4</w:t>
            </w:r>
            <w:r w:rsidRPr="00F505F0">
              <w:rPr>
                <w:rFonts w:ascii="標楷體" w:eastAsia="標楷體" w:hAnsi="標楷體"/>
              </w:rPr>
              <w:t>.20</w:t>
            </w:r>
          </w:p>
        </w:tc>
        <w:tc>
          <w:tcPr>
            <w:tcW w:w="1418" w:type="dxa"/>
          </w:tcPr>
          <w:p w14:paraId="7104D2DF" w14:textId="0546C8AE" w:rsidR="008907B0" w:rsidRPr="00F505F0" w:rsidRDefault="008907B0" w:rsidP="008907B0">
            <w:pPr>
              <w:rPr>
                <w:rFonts w:ascii="標楷體" w:eastAsia="標楷體" w:hAnsi="標楷體"/>
              </w:rPr>
            </w:pPr>
            <w:r>
              <w:rPr>
                <w:rFonts w:ascii="標楷體" w:eastAsia="標楷體" w:hAnsi="標楷體" w:hint="eastAsia"/>
              </w:rPr>
              <w:t>當代藝術教育課程架構的分析</w:t>
            </w:r>
          </w:p>
        </w:tc>
        <w:tc>
          <w:tcPr>
            <w:tcW w:w="3685" w:type="dxa"/>
          </w:tcPr>
          <w:p w14:paraId="611AAFD1" w14:textId="078D6699" w:rsidR="008907B0" w:rsidRPr="004228BB" w:rsidRDefault="008907B0" w:rsidP="008907B0">
            <w:pPr>
              <w:rPr>
                <w:rFonts w:ascii="標楷體" w:eastAsia="標楷體" w:hAnsi="標楷體"/>
              </w:rPr>
            </w:pPr>
            <w:r>
              <w:rPr>
                <w:rFonts w:ascii="標楷體" w:eastAsia="標楷體" w:hAnsi="標楷體" w:hint="eastAsia"/>
              </w:rPr>
              <w:t>介紹課程架構的內涵與邏輯關聯，探討當代藝術教育理念與單元教學的核心概念。</w:t>
            </w:r>
          </w:p>
        </w:tc>
        <w:tc>
          <w:tcPr>
            <w:tcW w:w="1701" w:type="dxa"/>
            <w:vMerge w:val="restart"/>
          </w:tcPr>
          <w:p w14:paraId="0E09118D" w14:textId="77777777" w:rsidR="008907B0" w:rsidRDefault="008907B0" w:rsidP="008907B0">
            <w:pPr>
              <w:rPr>
                <w:rFonts w:ascii="標楷體" w:eastAsia="標楷體" w:hAnsi="標楷體"/>
              </w:rPr>
            </w:pPr>
            <w:r>
              <w:rPr>
                <w:rFonts w:ascii="標楷體" w:eastAsia="標楷體" w:hAnsi="標楷體" w:hint="eastAsia"/>
              </w:rPr>
              <w:t>講座：</w:t>
            </w:r>
          </w:p>
          <w:p w14:paraId="17CFF518" w14:textId="77777777" w:rsidR="008907B0" w:rsidRDefault="008907B0" w:rsidP="008907B0">
            <w:pPr>
              <w:rPr>
                <w:rFonts w:ascii="標楷體" w:eastAsia="標楷體" w:hAnsi="標楷體"/>
              </w:rPr>
            </w:pPr>
            <w:r>
              <w:rPr>
                <w:rFonts w:ascii="標楷體" w:eastAsia="標楷體" w:hAnsi="標楷體" w:hint="eastAsia"/>
              </w:rPr>
              <w:t>東園國小</w:t>
            </w:r>
          </w:p>
          <w:p w14:paraId="55D8A5D2" w14:textId="77777777" w:rsidR="008907B0" w:rsidRDefault="008907B0" w:rsidP="008907B0">
            <w:pPr>
              <w:rPr>
                <w:rFonts w:ascii="標楷體" w:eastAsia="標楷體" w:hAnsi="標楷體"/>
              </w:rPr>
            </w:pPr>
            <w:r>
              <w:rPr>
                <w:rFonts w:ascii="標楷體" w:eastAsia="標楷體" w:hAnsi="標楷體" w:hint="eastAsia"/>
              </w:rPr>
              <w:t>熊培伶老師</w:t>
            </w:r>
          </w:p>
          <w:p w14:paraId="57D7DA0A" w14:textId="4557480E" w:rsidR="008907B0" w:rsidRPr="00F505F0" w:rsidRDefault="008907B0" w:rsidP="008907B0">
            <w:pPr>
              <w:rPr>
                <w:rFonts w:ascii="標楷體" w:eastAsia="標楷體" w:hAnsi="標楷體"/>
              </w:rPr>
            </w:pPr>
            <w:r>
              <w:rPr>
                <w:rFonts w:ascii="標楷體" w:eastAsia="標楷體" w:hAnsi="標楷體" w:hint="eastAsia"/>
              </w:rPr>
              <w:t>新北市後埔國小簡巧紋老師</w:t>
            </w:r>
          </w:p>
        </w:tc>
      </w:tr>
      <w:tr w:rsidR="008907B0" w:rsidRPr="00F505F0" w14:paraId="22CB2F92" w14:textId="77777777" w:rsidTr="00BD5160">
        <w:tc>
          <w:tcPr>
            <w:tcW w:w="562" w:type="dxa"/>
            <w:vMerge/>
          </w:tcPr>
          <w:p w14:paraId="0A6A98F8" w14:textId="77777777" w:rsidR="008907B0" w:rsidRPr="00F505F0" w:rsidRDefault="008907B0" w:rsidP="008907B0">
            <w:pPr>
              <w:rPr>
                <w:rFonts w:ascii="標楷體" w:eastAsia="標楷體" w:hAnsi="標楷體"/>
              </w:rPr>
            </w:pPr>
          </w:p>
        </w:tc>
        <w:tc>
          <w:tcPr>
            <w:tcW w:w="1134" w:type="dxa"/>
          </w:tcPr>
          <w:p w14:paraId="367B1F3C" w14:textId="77777777" w:rsidR="008907B0" w:rsidRPr="00F505F0" w:rsidRDefault="008907B0" w:rsidP="008907B0">
            <w:pPr>
              <w:rPr>
                <w:rFonts w:ascii="標楷體" w:eastAsia="標楷體" w:hAnsi="標楷體"/>
              </w:rPr>
            </w:pPr>
            <w:r>
              <w:rPr>
                <w:rFonts w:ascii="標楷體" w:eastAsia="標楷體" w:hAnsi="標楷體"/>
              </w:rPr>
              <w:t>1</w:t>
            </w:r>
            <w:r>
              <w:rPr>
                <w:rFonts w:ascii="標楷體" w:eastAsia="標楷體" w:hAnsi="標楷體" w:hint="eastAsia"/>
              </w:rPr>
              <w:t>4</w:t>
            </w:r>
            <w:r>
              <w:rPr>
                <w:rFonts w:ascii="標楷體" w:eastAsia="標楷體" w:hAnsi="標楷體"/>
              </w:rPr>
              <w:t>.</w:t>
            </w:r>
            <w:r>
              <w:rPr>
                <w:rFonts w:ascii="標楷體" w:eastAsia="標楷體" w:hAnsi="標楷體" w:hint="eastAsia"/>
              </w:rPr>
              <w:t>3</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5</w:t>
            </w:r>
            <w:r>
              <w:rPr>
                <w:rFonts w:ascii="標楷體" w:eastAsia="標楷體" w:hAnsi="標楷體"/>
              </w:rPr>
              <w:t>.</w:t>
            </w:r>
            <w:r>
              <w:rPr>
                <w:rFonts w:ascii="標楷體" w:eastAsia="標楷體" w:hAnsi="標楷體" w:hint="eastAsia"/>
              </w:rPr>
              <w:t>2</w:t>
            </w:r>
            <w:r w:rsidRPr="00F505F0">
              <w:rPr>
                <w:rFonts w:ascii="標楷體" w:eastAsia="標楷體" w:hAnsi="標楷體"/>
              </w:rPr>
              <w:t>0</w:t>
            </w:r>
          </w:p>
        </w:tc>
        <w:tc>
          <w:tcPr>
            <w:tcW w:w="1418" w:type="dxa"/>
          </w:tcPr>
          <w:p w14:paraId="2C6A2308" w14:textId="39425165" w:rsidR="008907B0" w:rsidRPr="00F505F0" w:rsidRDefault="008907B0" w:rsidP="008907B0">
            <w:pPr>
              <w:rPr>
                <w:rFonts w:ascii="標楷體" w:eastAsia="標楷體" w:hAnsi="標楷體"/>
              </w:rPr>
            </w:pPr>
            <w:r>
              <w:rPr>
                <w:rFonts w:ascii="標楷體" w:eastAsia="標楷體" w:hAnsi="標楷體" w:hint="eastAsia"/>
              </w:rPr>
              <w:t>教學模式的意涵與藝術學習的意義以及課程架構與題材發展的實際操作</w:t>
            </w:r>
          </w:p>
        </w:tc>
        <w:tc>
          <w:tcPr>
            <w:tcW w:w="3685" w:type="dxa"/>
          </w:tcPr>
          <w:p w14:paraId="7ECEA266" w14:textId="3A4D19EE" w:rsidR="008907B0" w:rsidRPr="00F505F0" w:rsidRDefault="008907B0" w:rsidP="008907B0">
            <w:pPr>
              <w:rPr>
                <w:rFonts w:ascii="標楷體" w:eastAsia="標楷體" w:hAnsi="標楷體"/>
              </w:rPr>
            </w:pPr>
            <w:r>
              <w:rPr>
                <w:rFonts w:ascii="標楷體" w:eastAsia="標楷體" w:hAnsi="標楷體" w:hint="eastAsia"/>
              </w:rPr>
              <w:t>教學模式與藝術學習目標的邏輯關聯和思考，回歸題材發展的概念與教學單元的對照。整理課程架構和題材規劃的概念，嘗試具體提出教學構想，於下午共同思考與研判。</w:t>
            </w:r>
          </w:p>
        </w:tc>
        <w:tc>
          <w:tcPr>
            <w:tcW w:w="1701" w:type="dxa"/>
            <w:vMerge/>
          </w:tcPr>
          <w:p w14:paraId="5839219C" w14:textId="10A31AED" w:rsidR="008907B0" w:rsidRPr="00F505F0" w:rsidRDefault="008907B0" w:rsidP="008907B0">
            <w:pPr>
              <w:rPr>
                <w:rFonts w:ascii="標楷體" w:eastAsia="標楷體" w:hAnsi="標楷體"/>
              </w:rPr>
            </w:pPr>
          </w:p>
        </w:tc>
      </w:tr>
      <w:tr w:rsidR="008907B0" w:rsidRPr="00F505F0" w14:paraId="4FCA2772" w14:textId="77777777" w:rsidTr="00E8580B">
        <w:tc>
          <w:tcPr>
            <w:tcW w:w="562" w:type="dxa"/>
            <w:vMerge/>
            <w:tcBorders>
              <w:top w:val="nil"/>
            </w:tcBorders>
          </w:tcPr>
          <w:p w14:paraId="67ECBBF8" w14:textId="77777777" w:rsidR="008907B0" w:rsidRPr="00F505F0" w:rsidRDefault="008907B0" w:rsidP="008907B0">
            <w:pPr>
              <w:rPr>
                <w:rFonts w:ascii="標楷體" w:eastAsia="標楷體" w:hAnsi="標楷體"/>
              </w:rPr>
            </w:pPr>
          </w:p>
        </w:tc>
        <w:tc>
          <w:tcPr>
            <w:tcW w:w="1134" w:type="dxa"/>
          </w:tcPr>
          <w:p w14:paraId="7FF40151" w14:textId="77777777" w:rsidR="008907B0" w:rsidRDefault="008907B0" w:rsidP="008907B0">
            <w:pPr>
              <w:rPr>
                <w:rFonts w:ascii="標楷體" w:eastAsia="標楷體" w:hAnsi="標楷體"/>
              </w:rPr>
            </w:pPr>
            <w:r>
              <w:rPr>
                <w:rFonts w:ascii="標楷體" w:eastAsia="標楷體" w:hAnsi="標楷體" w:hint="eastAsia"/>
              </w:rPr>
              <w:t>15.30</w:t>
            </w:r>
            <w:r>
              <w:rPr>
                <w:rFonts w:ascii="新細明體" w:hAnsi="新細明體" w:hint="eastAsia"/>
              </w:rPr>
              <w:t>～</w:t>
            </w:r>
            <w:r w:rsidRPr="00E8580B">
              <w:rPr>
                <w:rFonts w:ascii="標楷體" w:eastAsia="標楷體" w:hAnsi="標楷體" w:cstheme="minorHAnsi"/>
              </w:rPr>
              <w:t>16.20</w:t>
            </w:r>
          </w:p>
        </w:tc>
        <w:tc>
          <w:tcPr>
            <w:tcW w:w="1418" w:type="dxa"/>
          </w:tcPr>
          <w:p w14:paraId="4EE373AA" w14:textId="0E1B2E4F" w:rsidR="008907B0" w:rsidRDefault="008907B0" w:rsidP="008907B0">
            <w:pPr>
              <w:rPr>
                <w:rFonts w:ascii="標楷體" w:eastAsia="標楷體" w:hAnsi="標楷體"/>
              </w:rPr>
            </w:pPr>
            <w:r>
              <w:rPr>
                <w:rFonts w:ascii="標楷體" w:eastAsia="標楷體" w:hAnsi="標楷體" w:hint="eastAsia"/>
              </w:rPr>
              <w:t>藝術教學的型態與教育研究語意學和教學構想的檢視與解讀</w:t>
            </w:r>
          </w:p>
        </w:tc>
        <w:tc>
          <w:tcPr>
            <w:tcW w:w="3685" w:type="dxa"/>
          </w:tcPr>
          <w:p w14:paraId="06D928B0" w14:textId="181D3240" w:rsidR="008907B0" w:rsidRPr="00E8580B" w:rsidRDefault="008907B0" w:rsidP="008907B0">
            <w:pPr>
              <w:rPr>
                <w:rFonts w:ascii="標楷體" w:eastAsia="標楷體" w:hAnsi="標楷體"/>
              </w:rPr>
            </w:pPr>
            <w:r>
              <w:rPr>
                <w:rFonts w:ascii="標楷體" w:eastAsia="標楷體" w:hAnsi="標楷體" w:hint="eastAsia"/>
              </w:rPr>
              <w:t>分析視覺藝術教學的各種型態，並探討教學研究論述的專有名詞意含和語用的精確性。共同研判產出的教學構想，並嘗試單元核心概念的思考與撰述。</w:t>
            </w:r>
          </w:p>
        </w:tc>
        <w:tc>
          <w:tcPr>
            <w:tcW w:w="1701" w:type="dxa"/>
            <w:vMerge/>
          </w:tcPr>
          <w:p w14:paraId="53FA98F1" w14:textId="5C4CA12E" w:rsidR="008907B0" w:rsidRDefault="008907B0" w:rsidP="008907B0">
            <w:pPr>
              <w:rPr>
                <w:rFonts w:ascii="標楷體" w:eastAsia="標楷體" w:hAnsi="標楷體"/>
              </w:rPr>
            </w:pPr>
          </w:p>
        </w:tc>
      </w:tr>
    </w:tbl>
    <w:p w14:paraId="19582EB6" w14:textId="3A573167" w:rsidR="006234C9" w:rsidRPr="00F505F0" w:rsidRDefault="004675DB" w:rsidP="009D1FDE">
      <w:pPr>
        <w:spacing w:beforeLines="50" w:before="180"/>
        <w:rPr>
          <w:rFonts w:ascii="標楷體" w:eastAsia="標楷體" w:hAnsi="標楷體"/>
          <w:szCs w:val="24"/>
        </w:rPr>
      </w:pPr>
      <w:r>
        <w:rPr>
          <w:rFonts w:ascii="標楷體" w:eastAsia="標楷體" w:hAnsi="標楷體" w:hint="eastAsia"/>
          <w:b/>
          <w:szCs w:val="24"/>
        </w:rPr>
        <w:t xml:space="preserve">    </w:t>
      </w:r>
    </w:p>
    <w:p w14:paraId="0FA3BC54" w14:textId="77777777" w:rsidR="007B341A" w:rsidRPr="001E7348" w:rsidRDefault="001E7348" w:rsidP="001E7348">
      <w:pPr>
        <w:spacing w:beforeLines="50" w:before="180"/>
        <w:rPr>
          <w:rFonts w:ascii="標楷體" w:eastAsia="標楷體" w:hAnsi="標楷體"/>
          <w:b/>
          <w:szCs w:val="24"/>
        </w:rPr>
      </w:pPr>
      <w:r>
        <w:rPr>
          <w:rFonts w:ascii="標楷體" w:eastAsia="標楷體" w:hAnsi="標楷體" w:hint="eastAsia"/>
          <w:b/>
          <w:szCs w:val="24"/>
        </w:rPr>
        <w:lastRenderedPageBreak/>
        <w:t xml:space="preserve">    </w:t>
      </w:r>
      <w:r w:rsidR="007B341A" w:rsidRPr="00F505F0">
        <w:rPr>
          <w:rFonts w:ascii="標楷體" w:eastAsia="標楷體" w:hAnsi="標楷體" w:hint="eastAsia"/>
          <w:b/>
          <w:szCs w:val="24"/>
        </w:rPr>
        <w:t>20</w:t>
      </w:r>
      <w:r w:rsidR="007B341A">
        <w:rPr>
          <w:rFonts w:ascii="標楷體" w:eastAsia="標楷體" w:hAnsi="標楷體"/>
          <w:b/>
          <w:szCs w:val="24"/>
        </w:rPr>
        <w:t>2</w:t>
      </w:r>
      <w:r w:rsidR="00877753">
        <w:rPr>
          <w:rFonts w:ascii="標楷體" w:eastAsia="標楷體" w:hAnsi="標楷體" w:hint="eastAsia"/>
          <w:b/>
          <w:szCs w:val="24"/>
        </w:rPr>
        <w:t>3</w:t>
      </w:r>
      <w:r w:rsidR="007B341A" w:rsidRPr="00F505F0">
        <w:rPr>
          <w:rFonts w:ascii="標楷體" w:eastAsia="標楷體" w:hAnsi="標楷體"/>
          <w:b/>
          <w:szCs w:val="24"/>
        </w:rPr>
        <w:t>年度</w:t>
      </w:r>
      <w:r w:rsidR="007B341A">
        <w:rPr>
          <w:rFonts w:ascii="標楷體" w:eastAsia="標楷體" w:hAnsi="標楷體" w:hint="eastAsia"/>
          <w:b/>
          <w:szCs w:val="24"/>
        </w:rPr>
        <w:t>分區社群教師</w:t>
      </w:r>
      <w:r w:rsidR="007B341A" w:rsidRPr="00F505F0">
        <w:rPr>
          <w:rFonts w:ascii="標楷體" w:eastAsia="標楷體" w:hAnsi="標楷體"/>
          <w:b/>
          <w:szCs w:val="24"/>
        </w:rPr>
        <w:t>研習</w:t>
      </w:r>
      <w:r w:rsidR="007B341A">
        <w:rPr>
          <w:rFonts w:ascii="標楷體" w:eastAsia="標楷體" w:hAnsi="標楷體" w:hint="eastAsia"/>
          <w:b/>
          <w:szCs w:val="24"/>
        </w:rPr>
        <w:t>第三階段</w:t>
      </w:r>
      <w:r w:rsidR="007B341A">
        <w:rPr>
          <w:rFonts w:ascii="標楷體" w:eastAsia="標楷體" w:hAnsi="標楷體"/>
          <w:b/>
          <w:szCs w:val="24"/>
        </w:rPr>
        <w:t>課</w:t>
      </w:r>
      <w:r w:rsidR="007B341A" w:rsidRPr="00F505F0">
        <w:rPr>
          <w:rFonts w:ascii="標楷體" w:eastAsia="標楷體" w:hAnsi="標楷體"/>
          <w:b/>
          <w:szCs w:val="24"/>
        </w:rPr>
        <w:t>表</w:t>
      </w:r>
    </w:p>
    <w:tbl>
      <w:tblPr>
        <w:tblStyle w:val="a3"/>
        <w:tblW w:w="8500" w:type="dxa"/>
        <w:tblLook w:val="04A0" w:firstRow="1" w:lastRow="0" w:firstColumn="1" w:lastColumn="0" w:noHBand="0" w:noVBand="1"/>
      </w:tblPr>
      <w:tblGrid>
        <w:gridCol w:w="562"/>
        <w:gridCol w:w="1134"/>
        <w:gridCol w:w="1418"/>
        <w:gridCol w:w="3685"/>
        <w:gridCol w:w="1701"/>
      </w:tblGrid>
      <w:tr w:rsidR="007B341A" w:rsidRPr="00F505F0" w14:paraId="70C04146" w14:textId="77777777" w:rsidTr="00BD5160">
        <w:tc>
          <w:tcPr>
            <w:tcW w:w="562" w:type="dxa"/>
          </w:tcPr>
          <w:p w14:paraId="177CA92D" w14:textId="77777777" w:rsidR="007B341A" w:rsidRPr="00F505F0" w:rsidRDefault="007B341A" w:rsidP="0064491E">
            <w:pPr>
              <w:rPr>
                <w:rFonts w:ascii="標楷體" w:eastAsia="標楷體" w:hAnsi="標楷體"/>
                <w:b/>
              </w:rPr>
            </w:pPr>
            <w:r w:rsidRPr="00F505F0">
              <w:rPr>
                <w:rFonts w:ascii="標楷體" w:eastAsia="標楷體" w:hAnsi="標楷體" w:hint="eastAsia"/>
                <w:b/>
              </w:rPr>
              <w:t>日期</w:t>
            </w:r>
          </w:p>
        </w:tc>
        <w:tc>
          <w:tcPr>
            <w:tcW w:w="1134" w:type="dxa"/>
          </w:tcPr>
          <w:p w14:paraId="2472E1D7" w14:textId="77777777" w:rsidR="007B341A" w:rsidRPr="00F505F0" w:rsidRDefault="007B341A" w:rsidP="0064491E">
            <w:pPr>
              <w:rPr>
                <w:rFonts w:ascii="標楷體" w:eastAsia="標楷體" w:hAnsi="標楷體"/>
                <w:b/>
              </w:rPr>
            </w:pPr>
            <w:r w:rsidRPr="00F505F0">
              <w:rPr>
                <w:rFonts w:ascii="標楷體" w:eastAsia="標楷體" w:hAnsi="標楷體" w:hint="eastAsia"/>
                <w:b/>
              </w:rPr>
              <w:t>時  間</w:t>
            </w:r>
          </w:p>
        </w:tc>
        <w:tc>
          <w:tcPr>
            <w:tcW w:w="1418" w:type="dxa"/>
          </w:tcPr>
          <w:p w14:paraId="664EBB50" w14:textId="77777777" w:rsidR="007B341A" w:rsidRPr="00F505F0" w:rsidRDefault="007B341A" w:rsidP="0064491E">
            <w:pPr>
              <w:rPr>
                <w:rFonts w:ascii="標楷體" w:eastAsia="標楷體" w:hAnsi="標楷體"/>
                <w:b/>
              </w:rPr>
            </w:pPr>
            <w:r w:rsidRPr="00F505F0">
              <w:rPr>
                <w:rFonts w:ascii="標楷體" w:eastAsia="標楷體" w:hAnsi="標楷體" w:hint="eastAsia"/>
                <w:b/>
              </w:rPr>
              <w:t xml:space="preserve">項 </w:t>
            </w:r>
            <w:r w:rsidRPr="00F505F0">
              <w:rPr>
                <w:rFonts w:ascii="標楷體" w:eastAsia="標楷體" w:hAnsi="標楷體"/>
                <w:b/>
              </w:rPr>
              <w:t xml:space="preserve"> </w:t>
            </w:r>
            <w:r w:rsidRPr="00F505F0">
              <w:rPr>
                <w:rFonts w:ascii="標楷體" w:eastAsia="標楷體" w:hAnsi="標楷體" w:hint="eastAsia"/>
                <w:b/>
              </w:rPr>
              <w:t>目</w:t>
            </w:r>
          </w:p>
        </w:tc>
        <w:tc>
          <w:tcPr>
            <w:tcW w:w="3685" w:type="dxa"/>
          </w:tcPr>
          <w:p w14:paraId="7574CD77" w14:textId="77777777" w:rsidR="007B341A" w:rsidRPr="00F505F0" w:rsidRDefault="007B341A" w:rsidP="0064491E">
            <w:pPr>
              <w:rPr>
                <w:rFonts w:ascii="標楷體" w:eastAsia="標楷體" w:hAnsi="標楷體"/>
                <w:b/>
              </w:rPr>
            </w:pPr>
            <w:r w:rsidRPr="00F505F0">
              <w:rPr>
                <w:rFonts w:ascii="標楷體" w:eastAsia="標楷體" w:hAnsi="標楷體" w:hint="eastAsia"/>
                <w:b/>
              </w:rPr>
              <w:t>內  容</w:t>
            </w:r>
          </w:p>
        </w:tc>
        <w:tc>
          <w:tcPr>
            <w:tcW w:w="1701" w:type="dxa"/>
          </w:tcPr>
          <w:p w14:paraId="1CFB5388" w14:textId="77777777" w:rsidR="007B341A" w:rsidRPr="00F505F0" w:rsidRDefault="007B341A" w:rsidP="0064491E">
            <w:pPr>
              <w:rPr>
                <w:rFonts w:ascii="標楷體" w:eastAsia="標楷體" w:hAnsi="標楷體"/>
                <w:b/>
              </w:rPr>
            </w:pPr>
            <w:r w:rsidRPr="00F505F0">
              <w:rPr>
                <w:rFonts w:ascii="標楷體" w:eastAsia="標楷體" w:hAnsi="標楷體" w:hint="eastAsia"/>
                <w:b/>
              </w:rPr>
              <w:t>備  註</w:t>
            </w:r>
          </w:p>
        </w:tc>
      </w:tr>
      <w:tr w:rsidR="007B341A" w:rsidRPr="00F505F0" w14:paraId="3EC23B2D" w14:textId="77777777" w:rsidTr="00BD5160">
        <w:tc>
          <w:tcPr>
            <w:tcW w:w="562" w:type="dxa"/>
            <w:vMerge w:val="restart"/>
          </w:tcPr>
          <w:p w14:paraId="5DA41F40" w14:textId="77777777" w:rsidR="00E05856" w:rsidRDefault="007B341A" w:rsidP="00877753">
            <w:pPr>
              <w:jc w:val="center"/>
              <w:rPr>
                <w:rFonts w:ascii="標楷體" w:eastAsia="標楷體" w:hAnsi="標楷體"/>
              </w:rPr>
            </w:pPr>
            <w:r>
              <w:rPr>
                <w:rFonts w:ascii="標楷體" w:eastAsia="標楷體" w:hAnsi="標楷體" w:hint="eastAsia"/>
              </w:rPr>
              <w:t>3</w:t>
            </w:r>
            <w:r w:rsidR="00877753">
              <w:rPr>
                <w:rFonts w:ascii="標楷體" w:eastAsia="標楷體" w:hAnsi="標楷體" w:hint="eastAsia"/>
              </w:rPr>
              <w:t>月</w:t>
            </w:r>
            <w:r w:rsidR="008907B0">
              <w:rPr>
                <w:rFonts w:ascii="標楷體" w:eastAsia="標楷體" w:hAnsi="標楷體" w:hint="eastAsia"/>
              </w:rPr>
              <w:t>1</w:t>
            </w:r>
            <w:r w:rsidR="008907B0">
              <w:rPr>
                <w:rFonts w:ascii="標楷體" w:eastAsia="標楷體" w:hAnsi="標楷體"/>
              </w:rPr>
              <w:t>9</w:t>
            </w:r>
            <w:r w:rsidR="008907B0">
              <w:rPr>
                <w:rFonts w:ascii="標楷體" w:eastAsia="標楷體" w:hAnsi="標楷體" w:hint="eastAsia"/>
              </w:rPr>
              <w:t>日</w:t>
            </w:r>
          </w:p>
          <w:p w14:paraId="1A951577" w14:textId="093CEFB2" w:rsidR="007B341A" w:rsidRPr="00F505F0" w:rsidRDefault="00E05856" w:rsidP="00877753">
            <w:pPr>
              <w:jc w:val="center"/>
              <w:rPr>
                <w:rFonts w:ascii="標楷體" w:eastAsia="標楷體" w:hAnsi="標楷體"/>
              </w:rPr>
            </w:pPr>
            <w:r>
              <w:rPr>
                <w:rFonts w:ascii="標楷體" w:eastAsia="標楷體" w:hAnsi="標楷體" w:hint="eastAsia"/>
              </w:rPr>
              <w:t>星期日</w:t>
            </w:r>
          </w:p>
        </w:tc>
        <w:tc>
          <w:tcPr>
            <w:tcW w:w="1134" w:type="dxa"/>
          </w:tcPr>
          <w:p w14:paraId="64653398" w14:textId="77777777" w:rsidR="007B341A" w:rsidRPr="00F505F0" w:rsidRDefault="007B341A" w:rsidP="0064491E">
            <w:pPr>
              <w:rPr>
                <w:rFonts w:ascii="標楷體" w:eastAsia="標楷體" w:hAnsi="標楷體"/>
              </w:rPr>
            </w:pPr>
            <w:r w:rsidRPr="00F505F0">
              <w:rPr>
                <w:rFonts w:ascii="標楷體" w:eastAsia="標楷體" w:hAnsi="標楷體" w:hint="eastAsia"/>
              </w:rPr>
              <w:t>0</w:t>
            </w:r>
            <w:r>
              <w:rPr>
                <w:rFonts w:ascii="標楷體" w:eastAsia="標楷體" w:hAnsi="標楷體" w:hint="eastAsia"/>
              </w:rPr>
              <w:t>8</w:t>
            </w:r>
            <w:r>
              <w:rPr>
                <w:rFonts w:ascii="標楷體" w:eastAsia="標楷體" w:hAnsi="標楷體"/>
              </w:rPr>
              <w:t>.</w:t>
            </w:r>
            <w:r>
              <w:rPr>
                <w:rFonts w:ascii="標楷體" w:eastAsia="標楷體" w:hAnsi="標楷體" w:hint="eastAsia"/>
              </w:rPr>
              <w:t>3</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rPr>
              <w:t>09.</w:t>
            </w:r>
            <w:r>
              <w:rPr>
                <w:rFonts w:ascii="標楷體" w:eastAsia="標楷體" w:hAnsi="標楷體" w:hint="eastAsia"/>
              </w:rPr>
              <w:t>0</w:t>
            </w:r>
            <w:r w:rsidRPr="00F505F0">
              <w:rPr>
                <w:rFonts w:ascii="標楷體" w:eastAsia="標楷體" w:hAnsi="標楷體"/>
              </w:rPr>
              <w:t>0</w:t>
            </w:r>
          </w:p>
        </w:tc>
        <w:tc>
          <w:tcPr>
            <w:tcW w:w="1418" w:type="dxa"/>
          </w:tcPr>
          <w:p w14:paraId="1979455B" w14:textId="77777777" w:rsidR="007B341A" w:rsidRPr="00F505F0" w:rsidRDefault="007B341A" w:rsidP="0064491E">
            <w:pPr>
              <w:rPr>
                <w:rFonts w:ascii="標楷體" w:eastAsia="標楷體" w:hAnsi="標楷體"/>
              </w:rPr>
            </w:pPr>
            <w:r w:rsidRPr="00F505F0">
              <w:rPr>
                <w:rFonts w:ascii="標楷體" w:eastAsia="標楷體" w:hAnsi="標楷體" w:hint="eastAsia"/>
              </w:rPr>
              <w:t>報到</w:t>
            </w:r>
          </w:p>
        </w:tc>
        <w:tc>
          <w:tcPr>
            <w:tcW w:w="3685" w:type="dxa"/>
          </w:tcPr>
          <w:p w14:paraId="5C66868E" w14:textId="77777777" w:rsidR="007B341A" w:rsidRPr="00F505F0" w:rsidRDefault="007B341A" w:rsidP="0064491E">
            <w:pPr>
              <w:rPr>
                <w:rFonts w:ascii="標楷體" w:eastAsia="標楷體" w:hAnsi="標楷體"/>
              </w:rPr>
            </w:pPr>
            <w:r w:rsidRPr="00F505F0">
              <w:rPr>
                <w:rFonts w:ascii="標楷體" w:eastAsia="標楷體" w:hAnsi="標楷體"/>
              </w:rPr>
              <w:t>簽到、領取研習資料</w:t>
            </w:r>
          </w:p>
        </w:tc>
        <w:tc>
          <w:tcPr>
            <w:tcW w:w="1701" w:type="dxa"/>
          </w:tcPr>
          <w:p w14:paraId="6444CEE6" w14:textId="77777777" w:rsidR="007B341A" w:rsidRPr="00F505F0" w:rsidRDefault="007B341A" w:rsidP="0064491E">
            <w:pPr>
              <w:rPr>
                <w:rFonts w:ascii="標楷體" w:eastAsia="標楷體" w:hAnsi="標楷體"/>
              </w:rPr>
            </w:pPr>
            <w:r w:rsidRPr="00F505F0">
              <w:rPr>
                <w:rFonts w:ascii="標楷體" w:eastAsia="標楷體" w:hAnsi="標楷體"/>
              </w:rPr>
              <w:t>工作組</w:t>
            </w:r>
          </w:p>
        </w:tc>
      </w:tr>
      <w:tr w:rsidR="007852D5" w:rsidRPr="00F505F0" w14:paraId="6DAA19E2" w14:textId="77777777" w:rsidTr="00BD5160">
        <w:tc>
          <w:tcPr>
            <w:tcW w:w="562" w:type="dxa"/>
            <w:vMerge/>
          </w:tcPr>
          <w:p w14:paraId="3C64FD39" w14:textId="77777777" w:rsidR="007852D5" w:rsidRPr="00F505F0" w:rsidRDefault="007852D5" w:rsidP="00364102">
            <w:pPr>
              <w:rPr>
                <w:rFonts w:ascii="標楷體" w:eastAsia="標楷體" w:hAnsi="標楷體"/>
              </w:rPr>
            </w:pPr>
          </w:p>
        </w:tc>
        <w:tc>
          <w:tcPr>
            <w:tcW w:w="1134" w:type="dxa"/>
          </w:tcPr>
          <w:p w14:paraId="09533F50" w14:textId="77777777" w:rsidR="007852D5" w:rsidRPr="00F505F0" w:rsidRDefault="007852D5" w:rsidP="00364102">
            <w:pPr>
              <w:rPr>
                <w:rFonts w:ascii="標楷體" w:eastAsia="標楷體" w:hAnsi="標楷體"/>
              </w:rPr>
            </w:pPr>
            <w:r w:rsidRPr="00F505F0">
              <w:rPr>
                <w:rFonts w:ascii="標楷體" w:eastAsia="標楷體" w:hAnsi="標楷體" w:hint="eastAsia"/>
              </w:rPr>
              <w:t>0</w:t>
            </w:r>
            <w:r>
              <w:rPr>
                <w:rFonts w:ascii="標楷體" w:eastAsia="標楷體" w:hAnsi="標楷體"/>
              </w:rPr>
              <w:t>9.</w:t>
            </w:r>
            <w:r>
              <w:rPr>
                <w:rFonts w:ascii="標楷體" w:eastAsia="標楷體" w:hAnsi="標楷體" w:hint="eastAsia"/>
              </w:rPr>
              <w:t>0</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hint="eastAsia"/>
              </w:rPr>
              <w:t>1</w:t>
            </w:r>
            <w:r>
              <w:rPr>
                <w:rFonts w:ascii="標楷體" w:eastAsia="標楷體" w:hAnsi="標楷體"/>
              </w:rPr>
              <w:t>0.</w:t>
            </w:r>
            <w:r>
              <w:rPr>
                <w:rFonts w:ascii="標楷體" w:eastAsia="標楷體" w:hAnsi="標楷體" w:hint="eastAsia"/>
              </w:rPr>
              <w:t>5</w:t>
            </w:r>
            <w:r w:rsidRPr="00F505F0">
              <w:rPr>
                <w:rFonts w:ascii="標楷體" w:eastAsia="標楷體" w:hAnsi="標楷體"/>
              </w:rPr>
              <w:t>0</w:t>
            </w:r>
          </w:p>
        </w:tc>
        <w:tc>
          <w:tcPr>
            <w:tcW w:w="1418" w:type="dxa"/>
          </w:tcPr>
          <w:p w14:paraId="59B09E1A" w14:textId="77777777" w:rsidR="007852D5" w:rsidRPr="00F505F0" w:rsidRDefault="007852D5" w:rsidP="00364102">
            <w:pPr>
              <w:rPr>
                <w:rFonts w:ascii="標楷體" w:eastAsia="標楷體" w:hAnsi="標楷體"/>
              </w:rPr>
            </w:pPr>
            <w:r>
              <w:rPr>
                <w:rFonts w:ascii="標楷體" w:eastAsia="標楷體" w:hAnsi="標楷體" w:hint="eastAsia"/>
              </w:rPr>
              <w:t>藝術教育實踐研究的教學設計</w:t>
            </w:r>
          </w:p>
        </w:tc>
        <w:tc>
          <w:tcPr>
            <w:tcW w:w="3685" w:type="dxa"/>
          </w:tcPr>
          <w:p w14:paraId="67AE3491" w14:textId="77777777" w:rsidR="007852D5" w:rsidRPr="00F505F0" w:rsidRDefault="007852D5" w:rsidP="001E7348">
            <w:pPr>
              <w:rPr>
                <w:rFonts w:ascii="標楷體" w:eastAsia="標楷體" w:hAnsi="標楷體"/>
              </w:rPr>
            </w:pPr>
            <w:r>
              <w:rPr>
                <w:rFonts w:ascii="標楷體" w:eastAsia="標楷體" w:hAnsi="標楷體" w:hint="eastAsia"/>
              </w:rPr>
              <w:t>介紹教學設計的格式與各欄位的意義與思考，配合實際案例探究藝術學習的目標與呈現方式。</w:t>
            </w:r>
          </w:p>
        </w:tc>
        <w:tc>
          <w:tcPr>
            <w:tcW w:w="1701" w:type="dxa"/>
            <w:vMerge w:val="restart"/>
          </w:tcPr>
          <w:p w14:paraId="544192D3" w14:textId="77777777" w:rsidR="007852D5" w:rsidRDefault="007852D5" w:rsidP="00364102">
            <w:pPr>
              <w:rPr>
                <w:rFonts w:ascii="標楷體" w:eastAsia="標楷體" w:hAnsi="標楷體"/>
              </w:rPr>
            </w:pPr>
            <w:r w:rsidRPr="00F505F0">
              <w:rPr>
                <w:rFonts w:ascii="標楷體" w:eastAsia="標楷體" w:hAnsi="標楷體" w:hint="eastAsia"/>
              </w:rPr>
              <w:t xml:space="preserve">講座： </w:t>
            </w:r>
          </w:p>
          <w:p w14:paraId="0E4F592D" w14:textId="77777777" w:rsidR="007852D5" w:rsidRDefault="007852D5" w:rsidP="00364102">
            <w:pPr>
              <w:rPr>
                <w:rFonts w:ascii="標楷體" w:eastAsia="標楷體" w:hAnsi="標楷體"/>
              </w:rPr>
            </w:pPr>
            <w:r>
              <w:rPr>
                <w:rFonts w:ascii="標楷體" w:eastAsia="標楷體" w:hAnsi="標楷體" w:hint="eastAsia"/>
              </w:rPr>
              <w:t>宜蘭縣北成國小潘慧芳老師</w:t>
            </w:r>
          </w:p>
          <w:p w14:paraId="212398D0" w14:textId="7706EC93" w:rsidR="007852D5" w:rsidRPr="00F505F0" w:rsidRDefault="007852D5" w:rsidP="00364102">
            <w:pPr>
              <w:rPr>
                <w:rFonts w:ascii="標楷體" w:eastAsia="標楷體" w:hAnsi="標楷體"/>
              </w:rPr>
            </w:pPr>
            <w:r>
              <w:rPr>
                <w:rFonts w:ascii="標楷體" w:eastAsia="標楷體" w:hAnsi="標楷體" w:hint="eastAsia"/>
              </w:rPr>
              <w:t>宜蘭縣內城國中小賴惠群老師</w:t>
            </w:r>
          </w:p>
        </w:tc>
      </w:tr>
      <w:tr w:rsidR="007852D5" w:rsidRPr="00F505F0" w14:paraId="496DEE17" w14:textId="77777777" w:rsidTr="00BD5160">
        <w:tc>
          <w:tcPr>
            <w:tcW w:w="562" w:type="dxa"/>
            <w:vMerge/>
          </w:tcPr>
          <w:p w14:paraId="31AFE764" w14:textId="77777777" w:rsidR="007852D5" w:rsidRPr="00F505F0" w:rsidRDefault="007852D5" w:rsidP="00364102">
            <w:pPr>
              <w:rPr>
                <w:rFonts w:ascii="標楷體" w:eastAsia="標楷體" w:hAnsi="標楷體"/>
              </w:rPr>
            </w:pPr>
          </w:p>
        </w:tc>
        <w:tc>
          <w:tcPr>
            <w:tcW w:w="1134" w:type="dxa"/>
          </w:tcPr>
          <w:p w14:paraId="444CBD92" w14:textId="77777777" w:rsidR="007852D5" w:rsidRPr="00F505F0" w:rsidRDefault="007852D5" w:rsidP="00364102">
            <w:pPr>
              <w:rPr>
                <w:rFonts w:ascii="標楷體" w:eastAsia="標楷體" w:hAnsi="標楷體"/>
              </w:rPr>
            </w:pPr>
            <w:r w:rsidRPr="00F505F0">
              <w:rPr>
                <w:rFonts w:ascii="標楷體" w:eastAsia="標楷體" w:hAnsi="標楷體" w:hint="eastAsia"/>
              </w:rPr>
              <w:t>1</w:t>
            </w:r>
            <w:r>
              <w:rPr>
                <w:rFonts w:ascii="標楷體" w:eastAsia="標楷體" w:hAnsi="標楷體" w:hint="eastAsia"/>
              </w:rPr>
              <w:t>1</w:t>
            </w:r>
            <w:r>
              <w:rPr>
                <w:rFonts w:ascii="標楷體" w:eastAsia="標楷體" w:hAnsi="標楷體"/>
              </w:rPr>
              <w:t>.</w:t>
            </w:r>
            <w:r>
              <w:rPr>
                <w:rFonts w:ascii="標楷體" w:eastAsia="標楷體" w:hAnsi="標楷體" w:hint="eastAsia"/>
              </w:rPr>
              <w:t>0</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1</w:t>
            </w:r>
            <w:r>
              <w:rPr>
                <w:rFonts w:ascii="標楷體" w:eastAsia="標楷體" w:hAnsi="標楷體"/>
              </w:rPr>
              <w:t>.</w:t>
            </w:r>
            <w:r>
              <w:rPr>
                <w:rFonts w:ascii="標楷體" w:eastAsia="標楷體" w:hAnsi="標楷體" w:hint="eastAsia"/>
              </w:rPr>
              <w:t>5</w:t>
            </w:r>
            <w:r w:rsidRPr="00F505F0">
              <w:rPr>
                <w:rFonts w:ascii="標楷體" w:eastAsia="標楷體" w:hAnsi="標楷體"/>
              </w:rPr>
              <w:t>0</w:t>
            </w:r>
          </w:p>
        </w:tc>
        <w:tc>
          <w:tcPr>
            <w:tcW w:w="1418" w:type="dxa"/>
          </w:tcPr>
          <w:p w14:paraId="4F116680" w14:textId="77777777" w:rsidR="007852D5" w:rsidRPr="00F505F0" w:rsidRDefault="007852D5" w:rsidP="00364102">
            <w:pPr>
              <w:rPr>
                <w:rFonts w:ascii="標楷體" w:eastAsia="標楷體" w:hAnsi="標楷體"/>
              </w:rPr>
            </w:pPr>
            <w:r>
              <w:rPr>
                <w:rFonts w:ascii="標楷體" w:eastAsia="標楷體" w:hAnsi="標楷體" w:hint="eastAsia"/>
              </w:rPr>
              <w:t>視覺藝術教學流程表的邏輯思考</w:t>
            </w:r>
          </w:p>
        </w:tc>
        <w:tc>
          <w:tcPr>
            <w:tcW w:w="3685" w:type="dxa"/>
          </w:tcPr>
          <w:p w14:paraId="69961BE2" w14:textId="77777777" w:rsidR="007852D5" w:rsidRPr="00F505F0" w:rsidRDefault="007852D5" w:rsidP="00364102">
            <w:pPr>
              <w:rPr>
                <w:rFonts w:ascii="標楷體" w:eastAsia="標楷體" w:hAnsi="標楷體"/>
              </w:rPr>
            </w:pPr>
            <w:r>
              <w:rPr>
                <w:rFonts w:ascii="標楷體" w:eastAsia="標楷體" w:hAnsi="標楷體" w:hint="eastAsia"/>
              </w:rPr>
              <w:t>藝術教學過程與學習目標的邏輯關聯，以及教學活動的實施程序和教學重點的思考</w:t>
            </w:r>
          </w:p>
        </w:tc>
        <w:tc>
          <w:tcPr>
            <w:tcW w:w="1701" w:type="dxa"/>
            <w:vMerge/>
          </w:tcPr>
          <w:p w14:paraId="3EB88FB5" w14:textId="0ACF4632" w:rsidR="007852D5" w:rsidRPr="00F505F0" w:rsidRDefault="007852D5" w:rsidP="00364102">
            <w:pPr>
              <w:rPr>
                <w:rFonts w:ascii="標楷體" w:eastAsia="標楷體" w:hAnsi="標楷體"/>
              </w:rPr>
            </w:pPr>
          </w:p>
        </w:tc>
      </w:tr>
      <w:tr w:rsidR="007B341A" w:rsidRPr="00F505F0" w14:paraId="5061A654" w14:textId="77777777" w:rsidTr="00D00B71">
        <w:trPr>
          <w:trHeight w:val="385"/>
        </w:trPr>
        <w:tc>
          <w:tcPr>
            <w:tcW w:w="562" w:type="dxa"/>
            <w:vMerge/>
          </w:tcPr>
          <w:p w14:paraId="1953D24F" w14:textId="77777777" w:rsidR="007B341A" w:rsidRPr="00F505F0" w:rsidRDefault="007B341A" w:rsidP="0064491E">
            <w:pPr>
              <w:rPr>
                <w:rFonts w:ascii="標楷體" w:eastAsia="標楷體" w:hAnsi="標楷體"/>
              </w:rPr>
            </w:pPr>
          </w:p>
        </w:tc>
        <w:tc>
          <w:tcPr>
            <w:tcW w:w="1134" w:type="dxa"/>
          </w:tcPr>
          <w:p w14:paraId="3FB7CE08" w14:textId="77777777" w:rsidR="007B341A" w:rsidRPr="00F505F0" w:rsidRDefault="007B341A" w:rsidP="0064491E">
            <w:pPr>
              <w:rPr>
                <w:rFonts w:ascii="標楷體" w:eastAsia="標楷體" w:hAnsi="標楷體"/>
              </w:rPr>
            </w:pPr>
            <w:r w:rsidRPr="00F505F0">
              <w:rPr>
                <w:rFonts w:ascii="標楷體" w:eastAsia="標楷體" w:hAnsi="標楷體" w:hint="eastAsia"/>
              </w:rPr>
              <w:t>12</w:t>
            </w:r>
            <w:r w:rsidRPr="00F505F0">
              <w:rPr>
                <w:rFonts w:ascii="標楷體" w:eastAsia="標楷體" w:hAnsi="標楷體"/>
              </w:rPr>
              <w:t>.00</w:t>
            </w:r>
            <w:r w:rsidRPr="00F505F0">
              <w:rPr>
                <w:rFonts w:ascii="標楷體" w:eastAsia="標楷體" w:hAnsi="標楷體" w:hint="eastAsia"/>
              </w:rPr>
              <w:t>～</w:t>
            </w:r>
          </w:p>
        </w:tc>
        <w:tc>
          <w:tcPr>
            <w:tcW w:w="1418" w:type="dxa"/>
          </w:tcPr>
          <w:p w14:paraId="0967DEA1" w14:textId="77777777" w:rsidR="007B341A" w:rsidRPr="00F505F0" w:rsidRDefault="007B341A" w:rsidP="0064491E">
            <w:pPr>
              <w:rPr>
                <w:rFonts w:ascii="標楷體" w:eastAsia="標楷體" w:hAnsi="標楷體"/>
              </w:rPr>
            </w:pPr>
            <w:r w:rsidRPr="00F505F0">
              <w:rPr>
                <w:rFonts w:ascii="標楷體" w:eastAsia="標楷體" w:hAnsi="標楷體" w:hint="eastAsia"/>
              </w:rPr>
              <w:t>午餐/休息</w:t>
            </w:r>
          </w:p>
        </w:tc>
        <w:tc>
          <w:tcPr>
            <w:tcW w:w="3685" w:type="dxa"/>
          </w:tcPr>
          <w:p w14:paraId="70D4722B" w14:textId="77777777" w:rsidR="007B341A" w:rsidRPr="00F505F0" w:rsidRDefault="007B341A" w:rsidP="0064491E">
            <w:pPr>
              <w:rPr>
                <w:rFonts w:ascii="標楷體" w:eastAsia="標楷體" w:hAnsi="標楷體"/>
              </w:rPr>
            </w:pPr>
          </w:p>
        </w:tc>
        <w:tc>
          <w:tcPr>
            <w:tcW w:w="1701" w:type="dxa"/>
          </w:tcPr>
          <w:p w14:paraId="212CD7DB" w14:textId="77777777" w:rsidR="007B341A" w:rsidRPr="00F505F0" w:rsidRDefault="007B341A" w:rsidP="0064491E">
            <w:pPr>
              <w:rPr>
                <w:rFonts w:ascii="標楷體" w:eastAsia="標楷體" w:hAnsi="標楷體"/>
              </w:rPr>
            </w:pPr>
          </w:p>
        </w:tc>
      </w:tr>
      <w:tr w:rsidR="007852D5" w:rsidRPr="00F505F0" w14:paraId="0ADF061A" w14:textId="77777777" w:rsidTr="00BD5160">
        <w:trPr>
          <w:trHeight w:val="862"/>
        </w:trPr>
        <w:tc>
          <w:tcPr>
            <w:tcW w:w="562" w:type="dxa"/>
            <w:vMerge/>
          </w:tcPr>
          <w:p w14:paraId="4D36C014" w14:textId="77777777" w:rsidR="007852D5" w:rsidRPr="00F505F0" w:rsidRDefault="007852D5" w:rsidP="00364102">
            <w:pPr>
              <w:rPr>
                <w:rFonts w:ascii="標楷體" w:eastAsia="標楷體" w:hAnsi="標楷體"/>
              </w:rPr>
            </w:pPr>
          </w:p>
        </w:tc>
        <w:tc>
          <w:tcPr>
            <w:tcW w:w="1134" w:type="dxa"/>
          </w:tcPr>
          <w:p w14:paraId="487397C1" w14:textId="77777777" w:rsidR="007852D5" w:rsidRPr="00F505F0" w:rsidRDefault="007852D5" w:rsidP="00364102">
            <w:pPr>
              <w:rPr>
                <w:rFonts w:ascii="標楷體" w:eastAsia="標楷體" w:hAnsi="標楷體"/>
              </w:rPr>
            </w:pPr>
            <w:r w:rsidRPr="00F505F0">
              <w:rPr>
                <w:rFonts w:ascii="標楷體" w:eastAsia="標楷體" w:hAnsi="標楷體" w:hint="eastAsia"/>
              </w:rPr>
              <w:t>1</w:t>
            </w:r>
            <w:r w:rsidRPr="00F505F0">
              <w:rPr>
                <w:rFonts w:ascii="標楷體" w:eastAsia="標楷體" w:hAnsi="標楷體"/>
              </w:rPr>
              <w:t>3.30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4</w:t>
            </w:r>
            <w:r w:rsidRPr="00F505F0">
              <w:rPr>
                <w:rFonts w:ascii="標楷體" w:eastAsia="標楷體" w:hAnsi="標楷體"/>
              </w:rPr>
              <w:t>.20</w:t>
            </w:r>
          </w:p>
        </w:tc>
        <w:tc>
          <w:tcPr>
            <w:tcW w:w="1418" w:type="dxa"/>
          </w:tcPr>
          <w:p w14:paraId="1591B4D0" w14:textId="77777777" w:rsidR="007852D5" w:rsidRPr="00F505F0" w:rsidRDefault="007852D5" w:rsidP="000A339F">
            <w:pPr>
              <w:rPr>
                <w:rFonts w:ascii="標楷體" w:eastAsia="標楷體" w:hAnsi="標楷體"/>
              </w:rPr>
            </w:pPr>
            <w:r>
              <w:rPr>
                <w:rFonts w:ascii="標楷體" w:eastAsia="標楷體" w:hAnsi="標楷體" w:hint="eastAsia"/>
              </w:rPr>
              <w:t>藝術教學實踐研究的教學評量</w:t>
            </w:r>
          </w:p>
        </w:tc>
        <w:tc>
          <w:tcPr>
            <w:tcW w:w="3685" w:type="dxa"/>
          </w:tcPr>
          <w:p w14:paraId="11D2400B" w14:textId="77777777" w:rsidR="007852D5" w:rsidRPr="00F505F0" w:rsidRDefault="007852D5" w:rsidP="00364102">
            <w:pPr>
              <w:rPr>
                <w:rFonts w:ascii="標楷體" w:eastAsia="標楷體" w:hAnsi="標楷體"/>
              </w:rPr>
            </w:pPr>
            <w:r>
              <w:rPr>
                <w:rFonts w:ascii="標楷體" w:eastAsia="標楷體" w:hAnsi="標楷體" w:hint="eastAsia"/>
              </w:rPr>
              <w:t>藝術學習的表現分析與教學評量的工具介紹，以及教學目標達成的邏輯檢驗方式。</w:t>
            </w:r>
          </w:p>
        </w:tc>
        <w:tc>
          <w:tcPr>
            <w:tcW w:w="1701" w:type="dxa"/>
            <w:vMerge w:val="restart"/>
          </w:tcPr>
          <w:p w14:paraId="4BD5829C" w14:textId="77777777" w:rsidR="007852D5" w:rsidRDefault="007852D5" w:rsidP="00364102">
            <w:pPr>
              <w:rPr>
                <w:rFonts w:ascii="標楷體" w:eastAsia="標楷體" w:hAnsi="標楷體"/>
              </w:rPr>
            </w:pPr>
            <w:r>
              <w:rPr>
                <w:rFonts w:ascii="標楷體" w:eastAsia="標楷體" w:hAnsi="標楷體" w:hint="eastAsia"/>
              </w:rPr>
              <w:t>講座：</w:t>
            </w:r>
          </w:p>
          <w:p w14:paraId="66945DD2" w14:textId="77777777" w:rsidR="007852D5" w:rsidRDefault="007852D5" w:rsidP="00364102">
            <w:pPr>
              <w:rPr>
                <w:rFonts w:ascii="標楷體" w:eastAsia="標楷體" w:hAnsi="標楷體"/>
              </w:rPr>
            </w:pPr>
            <w:r>
              <w:rPr>
                <w:rFonts w:ascii="標楷體" w:eastAsia="標楷體" w:hAnsi="標楷體" w:hint="eastAsia"/>
              </w:rPr>
              <w:t>新生國小</w:t>
            </w:r>
          </w:p>
          <w:p w14:paraId="142022F3" w14:textId="77777777" w:rsidR="007852D5" w:rsidRDefault="007852D5" w:rsidP="00364102">
            <w:pPr>
              <w:rPr>
                <w:rFonts w:ascii="標楷體" w:eastAsia="標楷體" w:hAnsi="標楷體"/>
              </w:rPr>
            </w:pPr>
            <w:r>
              <w:rPr>
                <w:rFonts w:ascii="標楷體" w:eastAsia="標楷體" w:hAnsi="標楷體" w:hint="eastAsia"/>
              </w:rPr>
              <w:t>陳寶如老師</w:t>
            </w:r>
          </w:p>
          <w:p w14:paraId="2D97E2A6" w14:textId="77777777" w:rsidR="007852D5" w:rsidRDefault="007852D5" w:rsidP="00364102">
            <w:pPr>
              <w:rPr>
                <w:rFonts w:ascii="標楷體" w:eastAsia="標楷體" w:hAnsi="標楷體"/>
              </w:rPr>
            </w:pPr>
            <w:r>
              <w:rPr>
                <w:rFonts w:ascii="標楷體" w:eastAsia="標楷體" w:hAnsi="標楷體" w:hint="eastAsia"/>
              </w:rPr>
              <w:t>龍安國小</w:t>
            </w:r>
          </w:p>
          <w:p w14:paraId="49EFAD7A" w14:textId="2DDA1F1E" w:rsidR="007852D5" w:rsidRPr="00F505F0" w:rsidRDefault="007852D5" w:rsidP="00364102">
            <w:pPr>
              <w:rPr>
                <w:rFonts w:ascii="標楷體" w:eastAsia="標楷體" w:hAnsi="標楷體"/>
              </w:rPr>
            </w:pPr>
            <w:r>
              <w:rPr>
                <w:rFonts w:ascii="標楷體" w:eastAsia="標楷體" w:hAnsi="標楷體" w:hint="eastAsia"/>
              </w:rPr>
              <w:t>朱銘厚老師</w:t>
            </w:r>
          </w:p>
        </w:tc>
      </w:tr>
      <w:tr w:rsidR="007852D5" w:rsidRPr="00F505F0" w14:paraId="41CD75CD" w14:textId="77777777" w:rsidTr="00BD5160">
        <w:trPr>
          <w:trHeight w:val="862"/>
        </w:trPr>
        <w:tc>
          <w:tcPr>
            <w:tcW w:w="562" w:type="dxa"/>
            <w:vMerge/>
          </w:tcPr>
          <w:p w14:paraId="28F9D2B0" w14:textId="77777777" w:rsidR="007852D5" w:rsidRPr="00F505F0" w:rsidRDefault="007852D5" w:rsidP="001E7348">
            <w:pPr>
              <w:rPr>
                <w:rFonts w:ascii="標楷體" w:eastAsia="標楷體" w:hAnsi="標楷體"/>
              </w:rPr>
            </w:pPr>
          </w:p>
        </w:tc>
        <w:tc>
          <w:tcPr>
            <w:tcW w:w="1134" w:type="dxa"/>
          </w:tcPr>
          <w:p w14:paraId="1314691B" w14:textId="77777777" w:rsidR="007852D5" w:rsidRPr="00F505F0" w:rsidRDefault="007852D5" w:rsidP="001E7348">
            <w:pPr>
              <w:rPr>
                <w:rFonts w:ascii="標楷體" w:eastAsia="標楷體" w:hAnsi="標楷體"/>
              </w:rPr>
            </w:pPr>
            <w:r>
              <w:rPr>
                <w:rFonts w:ascii="標楷體" w:eastAsia="標楷體" w:hAnsi="標楷體" w:hint="eastAsia"/>
              </w:rPr>
              <w:t>14.30</w:t>
            </w:r>
            <w:r>
              <w:rPr>
                <w:rFonts w:ascii="新細明體" w:hAnsi="新細明體" w:hint="eastAsia"/>
              </w:rPr>
              <w:t>～</w:t>
            </w:r>
            <w:r>
              <w:rPr>
                <w:rFonts w:ascii="標楷體" w:eastAsia="標楷體" w:hAnsi="標楷體" w:hint="eastAsia"/>
              </w:rPr>
              <w:t>15.20</w:t>
            </w:r>
          </w:p>
        </w:tc>
        <w:tc>
          <w:tcPr>
            <w:tcW w:w="1418" w:type="dxa"/>
          </w:tcPr>
          <w:p w14:paraId="1110E902" w14:textId="77777777" w:rsidR="007852D5" w:rsidRPr="00F505F0" w:rsidRDefault="007852D5" w:rsidP="001E7348">
            <w:pPr>
              <w:rPr>
                <w:rFonts w:ascii="標楷體" w:eastAsia="標楷體" w:hAnsi="標楷體"/>
              </w:rPr>
            </w:pPr>
            <w:r>
              <w:rPr>
                <w:rFonts w:ascii="標楷體" w:eastAsia="標楷體" w:hAnsi="標楷體" w:hint="eastAsia"/>
              </w:rPr>
              <w:t>教學設計格式的種整理與發表概要</w:t>
            </w:r>
          </w:p>
        </w:tc>
        <w:tc>
          <w:tcPr>
            <w:tcW w:w="3685" w:type="dxa"/>
          </w:tcPr>
          <w:p w14:paraId="50C7AE0B" w14:textId="77777777" w:rsidR="007852D5" w:rsidRPr="00F505F0" w:rsidRDefault="007852D5" w:rsidP="001E7348">
            <w:pPr>
              <w:rPr>
                <w:rFonts w:ascii="標楷體" w:eastAsia="標楷體" w:hAnsi="標楷體"/>
              </w:rPr>
            </w:pPr>
            <w:r>
              <w:rPr>
                <w:rFonts w:ascii="標楷體" w:eastAsia="標楷體" w:hAnsi="標楷體" w:hint="eastAsia"/>
              </w:rPr>
              <w:t>參照附錄的教學設計實例整理教學實踐的撰述方式，並探討發表概要與教學設計的差異性與範例格式應用與呈現重點。</w:t>
            </w:r>
          </w:p>
        </w:tc>
        <w:tc>
          <w:tcPr>
            <w:tcW w:w="1701" w:type="dxa"/>
            <w:vMerge/>
          </w:tcPr>
          <w:p w14:paraId="176CBE4E" w14:textId="516D3DE0" w:rsidR="007852D5" w:rsidRDefault="007852D5" w:rsidP="001E7348">
            <w:pPr>
              <w:rPr>
                <w:rFonts w:ascii="標楷體" w:eastAsia="標楷體" w:hAnsi="標楷體"/>
              </w:rPr>
            </w:pPr>
          </w:p>
        </w:tc>
      </w:tr>
      <w:tr w:rsidR="007852D5" w:rsidRPr="00F505F0" w14:paraId="635472B4" w14:textId="77777777" w:rsidTr="00BD5160">
        <w:tc>
          <w:tcPr>
            <w:tcW w:w="562" w:type="dxa"/>
            <w:vMerge/>
          </w:tcPr>
          <w:p w14:paraId="022D0D8C" w14:textId="77777777" w:rsidR="007852D5" w:rsidRPr="00F505F0" w:rsidRDefault="007852D5" w:rsidP="0064491E">
            <w:pPr>
              <w:rPr>
                <w:rFonts w:ascii="標楷體" w:eastAsia="標楷體" w:hAnsi="標楷體"/>
              </w:rPr>
            </w:pPr>
          </w:p>
        </w:tc>
        <w:tc>
          <w:tcPr>
            <w:tcW w:w="1134" w:type="dxa"/>
          </w:tcPr>
          <w:p w14:paraId="156D5FB2" w14:textId="77777777" w:rsidR="007852D5" w:rsidRPr="00F505F0" w:rsidRDefault="007852D5" w:rsidP="0064491E">
            <w:pPr>
              <w:rPr>
                <w:rFonts w:ascii="標楷體" w:eastAsia="標楷體" w:hAnsi="標楷體"/>
              </w:rPr>
            </w:pPr>
            <w:r>
              <w:rPr>
                <w:rFonts w:ascii="標楷體" w:eastAsia="標楷體" w:hAnsi="標楷體"/>
              </w:rPr>
              <w:t>1</w:t>
            </w:r>
            <w:r>
              <w:rPr>
                <w:rFonts w:ascii="標楷體" w:eastAsia="標楷體" w:hAnsi="標楷體" w:hint="eastAsia"/>
              </w:rPr>
              <w:t>5</w:t>
            </w:r>
            <w:r>
              <w:rPr>
                <w:rFonts w:ascii="標楷體" w:eastAsia="標楷體" w:hAnsi="標楷體"/>
              </w:rPr>
              <w:t>.</w:t>
            </w:r>
            <w:r>
              <w:rPr>
                <w:rFonts w:ascii="標楷體" w:eastAsia="標楷體" w:hAnsi="標楷體" w:hint="eastAsia"/>
              </w:rPr>
              <w:t>3</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6</w:t>
            </w:r>
            <w:r>
              <w:rPr>
                <w:rFonts w:ascii="標楷體" w:eastAsia="標楷體" w:hAnsi="標楷體"/>
              </w:rPr>
              <w:t>.</w:t>
            </w:r>
            <w:r>
              <w:rPr>
                <w:rFonts w:ascii="標楷體" w:eastAsia="標楷體" w:hAnsi="標楷體" w:hint="eastAsia"/>
              </w:rPr>
              <w:t>2</w:t>
            </w:r>
            <w:r w:rsidRPr="00F505F0">
              <w:rPr>
                <w:rFonts w:ascii="標楷體" w:eastAsia="標楷體" w:hAnsi="標楷體"/>
              </w:rPr>
              <w:t>0</w:t>
            </w:r>
          </w:p>
        </w:tc>
        <w:tc>
          <w:tcPr>
            <w:tcW w:w="1418" w:type="dxa"/>
          </w:tcPr>
          <w:p w14:paraId="1FFCED1C" w14:textId="77777777" w:rsidR="007852D5" w:rsidRPr="00F505F0" w:rsidRDefault="007852D5" w:rsidP="0064491E">
            <w:pPr>
              <w:rPr>
                <w:rFonts w:ascii="標楷體" w:eastAsia="標楷體" w:hAnsi="標楷體"/>
              </w:rPr>
            </w:pPr>
            <w:r>
              <w:rPr>
                <w:rFonts w:ascii="標楷體" w:eastAsia="標楷體" w:hAnsi="標楷體" w:hint="eastAsia"/>
              </w:rPr>
              <w:t>參與實踐研究的方式與綜合研討</w:t>
            </w:r>
          </w:p>
        </w:tc>
        <w:tc>
          <w:tcPr>
            <w:tcW w:w="3685" w:type="dxa"/>
          </w:tcPr>
          <w:p w14:paraId="4521138D" w14:textId="77777777" w:rsidR="007852D5" w:rsidRPr="00F505F0" w:rsidRDefault="007852D5" w:rsidP="0064491E">
            <w:pPr>
              <w:rPr>
                <w:rFonts w:ascii="標楷體" w:eastAsia="標楷體" w:hAnsi="標楷體"/>
              </w:rPr>
            </w:pPr>
            <w:r>
              <w:rPr>
                <w:rFonts w:ascii="標楷體" w:eastAsia="標楷體" w:hAnsi="標楷體" w:hint="eastAsia"/>
              </w:rPr>
              <w:t>研習內容與社群活動、實踐研究等相關問題的講解與提問討論。</w:t>
            </w:r>
          </w:p>
        </w:tc>
        <w:tc>
          <w:tcPr>
            <w:tcW w:w="1701" w:type="dxa"/>
            <w:vMerge/>
          </w:tcPr>
          <w:p w14:paraId="20F7F3E6" w14:textId="66EBA452" w:rsidR="007852D5" w:rsidRPr="00F505F0" w:rsidRDefault="007852D5" w:rsidP="0064491E">
            <w:pPr>
              <w:rPr>
                <w:rFonts w:ascii="標楷體" w:eastAsia="標楷體" w:hAnsi="標楷體"/>
              </w:rPr>
            </w:pPr>
          </w:p>
        </w:tc>
      </w:tr>
    </w:tbl>
    <w:p w14:paraId="39C14D6A" w14:textId="77777777" w:rsidR="000D3417" w:rsidRPr="00017E0F" w:rsidRDefault="000D3417" w:rsidP="008907B0">
      <w:pPr>
        <w:suppressAutoHyphens/>
        <w:autoSpaceDN w:val="0"/>
        <w:ind w:right="-58"/>
        <w:textAlignment w:val="baseline"/>
        <w:rPr>
          <w:rFonts w:ascii="標楷體" w:eastAsia="標楷體" w:hAnsi="標楷體"/>
          <w:b/>
          <w:sz w:val="28"/>
          <w:szCs w:val="28"/>
        </w:rPr>
      </w:pPr>
    </w:p>
    <w:sectPr w:rsidR="000D3417" w:rsidRPr="00017E0F" w:rsidSect="00EC1C71">
      <w:footerReference w:type="default" r:id="rId8"/>
      <w:pgSz w:w="11906" w:h="16838"/>
      <w:pgMar w:top="851"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9B330" w14:textId="77777777" w:rsidR="00692105" w:rsidRDefault="00692105" w:rsidP="004E51D4">
      <w:r>
        <w:separator/>
      </w:r>
    </w:p>
  </w:endnote>
  <w:endnote w:type="continuationSeparator" w:id="0">
    <w:p w14:paraId="594D8B5D" w14:textId="77777777" w:rsidR="00692105" w:rsidRDefault="00692105" w:rsidP="004E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PHeiMedium-B5">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52709"/>
      <w:docPartObj>
        <w:docPartGallery w:val="Page Numbers (Bottom of Page)"/>
        <w:docPartUnique/>
      </w:docPartObj>
    </w:sdtPr>
    <w:sdtEndPr/>
    <w:sdtContent>
      <w:p w14:paraId="08483A83" w14:textId="25BEBF2A" w:rsidR="004E51D4" w:rsidRDefault="004E51D4">
        <w:pPr>
          <w:pStyle w:val="aa"/>
          <w:jc w:val="center"/>
        </w:pPr>
        <w:r>
          <w:fldChar w:fldCharType="begin"/>
        </w:r>
        <w:r>
          <w:instrText>PAGE   \* MERGEFORMAT</w:instrText>
        </w:r>
        <w:r>
          <w:fldChar w:fldCharType="separate"/>
        </w:r>
        <w:r w:rsidR="00271AF8" w:rsidRPr="00271AF8">
          <w:rPr>
            <w:noProof/>
            <w:lang w:val="zh-TW"/>
          </w:rPr>
          <w:t>1</w:t>
        </w:r>
        <w:r>
          <w:fldChar w:fldCharType="end"/>
        </w:r>
      </w:p>
    </w:sdtContent>
  </w:sdt>
  <w:p w14:paraId="55F956BB" w14:textId="77777777" w:rsidR="004E51D4" w:rsidRDefault="004E51D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F7094" w14:textId="77777777" w:rsidR="00692105" w:rsidRDefault="00692105" w:rsidP="004E51D4">
      <w:r>
        <w:separator/>
      </w:r>
    </w:p>
  </w:footnote>
  <w:footnote w:type="continuationSeparator" w:id="0">
    <w:p w14:paraId="7B3D1E72" w14:textId="77777777" w:rsidR="00692105" w:rsidRDefault="00692105" w:rsidP="004E51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C1E1E"/>
    <w:multiLevelType w:val="hybridMultilevel"/>
    <w:tmpl w:val="3482D25A"/>
    <w:lvl w:ilvl="0" w:tplc="04090015">
      <w:start w:val="1"/>
      <w:numFmt w:val="taiwaneseCountingThousand"/>
      <w:lvlText w:val="%1、"/>
      <w:lvlJc w:val="left"/>
      <w:pPr>
        <w:ind w:left="1340" w:hanging="480"/>
      </w:p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1" w15:restartNumberingAfterBreak="0">
    <w:nsid w:val="0FFC57CB"/>
    <w:multiLevelType w:val="multilevel"/>
    <w:tmpl w:val="6CAC8564"/>
    <w:lvl w:ilvl="0">
      <w:start w:val="1"/>
      <w:numFmt w:val="ideographLegalTraditional"/>
      <w:lvlText w:val="%1、"/>
      <w:lvlJc w:val="left"/>
      <w:pPr>
        <w:ind w:left="960" w:hanging="480"/>
      </w:pPr>
      <w:rPr>
        <w:b/>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54072C3"/>
    <w:multiLevelType w:val="hybridMultilevel"/>
    <w:tmpl w:val="B0D6A5AA"/>
    <w:lvl w:ilvl="0" w:tplc="A23AF8E2">
      <w:start w:val="1"/>
      <w:numFmt w:val="taiwaneseCountingThousand"/>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BE2712"/>
    <w:multiLevelType w:val="hybridMultilevel"/>
    <w:tmpl w:val="2F4495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C81058"/>
    <w:multiLevelType w:val="multilevel"/>
    <w:tmpl w:val="6D523AB8"/>
    <w:lvl w:ilvl="0">
      <w:start w:val="1"/>
      <w:numFmt w:val="taiwaneseCountingThousand"/>
      <w:lvlText w:val="%1、"/>
      <w:lvlJc w:val="left"/>
      <w:pPr>
        <w:ind w:left="1047" w:hanging="480"/>
      </w:pPr>
      <w:rPr>
        <w:rFonts w:cs="Times New Roman"/>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 w15:restartNumberingAfterBreak="0">
    <w:nsid w:val="2A4C60FD"/>
    <w:multiLevelType w:val="multilevel"/>
    <w:tmpl w:val="2C66895E"/>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2C422299"/>
    <w:multiLevelType w:val="hybridMultilevel"/>
    <w:tmpl w:val="BF92DE6E"/>
    <w:lvl w:ilvl="0" w:tplc="26E0BD38">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3AFF0E99"/>
    <w:multiLevelType w:val="hybridMultilevel"/>
    <w:tmpl w:val="F42260DA"/>
    <w:lvl w:ilvl="0" w:tplc="BD32DD0E">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49DC4532"/>
    <w:multiLevelType w:val="hybridMultilevel"/>
    <w:tmpl w:val="C860A34E"/>
    <w:lvl w:ilvl="0" w:tplc="04090015">
      <w:start w:val="1"/>
      <w:numFmt w:val="taiwaneseCountingThousand"/>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15:restartNumberingAfterBreak="0">
    <w:nsid w:val="54E33DC1"/>
    <w:multiLevelType w:val="hybridMultilevel"/>
    <w:tmpl w:val="930241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F80599"/>
    <w:multiLevelType w:val="hybridMultilevel"/>
    <w:tmpl w:val="B762CF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C43381"/>
    <w:multiLevelType w:val="hybridMultilevel"/>
    <w:tmpl w:val="2D1010F8"/>
    <w:lvl w:ilvl="0" w:tplc="04090015">
      <w:start w:val="1"/>
      <w:numFmt w:val="taiwaneseCountingThousand"/>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 w15:restartNumberingAfterBreak="0">
    <w:nsid w:val="7D532BD2"/>
    <w:multiLevelType w:val="hybridMultilevel"/>
    <w:tmpl w:val="A1B04E1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1"/>
  </w:num>
  <w:num w:numId="5">
    <w:abstractNumId w:val="5"/>
  </w:num>
  <w:num w:numId="6">
    <w:abstractNumId w:val="10"/>
  </w:num>
  <w:num w:numId="7">
    <w:abstractNumId w:val="9"/>
  </w:num>
  <w:num w:numId="8">
    <w:abstractNumId w:val="8"/>
  </w:num>
  <w:num w:numId="9">
    <w:abstractNumId w:val="7"/>
  </w:num>
  <w:num w:numId="10">
    <w:abstractNumId w:val="11"/>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89"/>
    <w:rsid w:val="0000207E"/>
    <w:rsid w:val="00017E0F"/>
    <w:rsid w:val="00083D6A"/>
    <w:rsid w:val="0008465B"/>
    <w:rsid w:val="000A339F"/>
    <w:rsid w:val="000B1959"/>
    <w:rsid w:val="000D3417"/>
    <w:rsid w:val="00125D9A"/>
    <w:rsid w:val="00173B5B"/>
    <w:rsid w:val="001D75E6"/>
    <w:rsid w:val="001E7348"/>
    <w:rsid w:val="00260ACC"/>
    <w:rsid w:val="00271AF8"/>
    <w:rsid w:val="00277ACA"/>
    <w:rsid w:val="002B46EF"/>
    <w:rsid w:val="002B7E17"/>
    <w:rsid w:val="00301616"/>
    <w:rsid w:val="00315A95"/>
    <w:rsid w:val="00364102"/>
    <w:rsid w:val="003A6C78"/>
    <w:rsid w:val="003C2054"/>
    <w:rsid w:val="003C27D1"/>
    <w:rsid w:val="003E54EE"/>
    <w:rsid w:val="004228BB"/>
    <w:rsid w:val="00446782"/>
    <w:rsid w:val="00446980"/>
    <w:rsid w:val="004675DB"/>
    <w:rsid w:val="00487AB7"/>
    <w:rsid w:val="00497AFD"/>
    <w:rsid w:val="004B5308"/>
    <w:rsid w:val="004C01F2"/>
    <w:rsid w:val="004C471E"/>
    <w:rsid w:val="004E51D4"/>
    <w:rsid w:val="004E62D8"/>
    <w:rsid w:val="005002F3"/>
    <w:rsid w:val="00520B3F"/>
    <w:rsid w:val="005210DA"/>
    <w:rsid w:val="0053729E"/>
    <w:rsid w:val="005470CA"/>
    <w:rsid w:val="005700A7"/>
    <w:rsid w:val="005D1162"/>
    <w:rsid w:val="005F7698"/>
    <w:rsid w:val="00610C26"/>
    <w:rsid w:val="006234C9"/>
    <w:rsid w:val="006327CE"/>
    <w:rsid w:val="0067042A"/>
    <w:rsid w:val="006753AA"/>
    <w:rsid w:val="00692105"/>
    <w:rsid w:val="006E71EF"/>
    <w:rsid w:val="00735A5D"/>
    <w:rsid w:val="00744057"/>
    <w:rsid w:val="00773971"/>
    <w:rsid w:val="00774922"/>
    <w:rsid w:val="007852D5"/>
    <w:rsid w:val="007B341A"/>
    <w:rsid w:val="007C2715"/>
    <w:rsid w:val="007F4C2C"/>
    <w:rsid w:val="007F5978"/>
    <w:rsid w:val="007F64BC"/>
    <w:rsid w:val="0084316E"/>
    <w:rsid w:val="008563D7"/>
    <w:rsid w:val="008750C9"/>
    <w:rsid w:val="00877753"/>
    <w:rsid w:val="008907B0"/>
    <w:rsid w:val="00893CE8"/>
    <w:rsid w:val="008B06C6"/>
    <w:rsid w:val="008B5E0E"/>
    <w:rsid w:val="008C04E0"/>
    <w:rsid w:val="00912F29"/>
    <w:rsid w:val="00925CAC"/>
    <w:rsid w:val="00961199"/>
    <w:rsid w:val="0098031D"/>
    <w:rsid w:val="0098378C"/>
    <w:rsid w:val="00994A1B"/>
    <w:rsid w:val="00995838"/>
    <w:rsid w:val="009A3324"/>
    <w:rsid w:val="009D1FDE"/>
    <w:rsid w:val="009D27DF"/>
    <w:rsid w:val="009D7222"/>
    <w:rsid w:val="00A329D0"/>
    <w:rsid w:val="00A36F4E"/>
    <w:rsid w:val="00A609A0"/>
    <w:rsid w:val="00AA5626"/>
    <w:rsid w:val="00AA68E3"/>
    <w:rsid w:val="00AA72C3"/>
    <w:rsid w:val="00AC08BD"/>
    <w:rsid w:val="00B1765C"/>
    <w:rsid w:val="00B56976"/>
    <w:rsid w:val="00B97CDF"/>
    <w:rsid w:val="00BA7989"/>
    <w:rsid w:val="00BD3C83"/>
    <w:rsid w:val="00BD5160"/>
    <w:rsid w:val="00BE28BC"/>
    <w:rsid w:val="00C14F6C"/>
    <w:rsid w:val="00C51FBF"/>
    <w:rsid w:val="00C82286"/>
    <w:rsid w:val="00C90C0D"/>
    <w:rsid w:val="00CF5543"/>
    <w:rsid w:val="00D00B71"/>
    <w:rsid w:val="00D04339"/>
    <w:rsid w:val="00D04BF7"/>
    <w:rsid w:val="00DA4324"/>
    <w:rsid w:val="00DE3CB0"/>
    <w:rsid w:val="00E05856"/>
    <w:rsid w:val="00E51609"/>
    <w:rsid w:val="00E51AFF"/>
    <w:rsid w:val="00E8580B"/>
    <w:rsid w:val="00E87009"/>
    <w:rsid w:val="00EA3892"/>
    <w:rsid w:val="00EC1C71"/>
    <w:rsid w:val="00EC3AB9"/>
    <w:rsid w:val="00EF3E83"/>
    <w:rsid w:val="00F505F0"/>
    <w:rsid w:val="00FC377C"/>
    <w:rsid w:val="00FC73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1E424"/>
  <w15:chartTrackingRefBased/>
  <w15:docId w15:val="{B3C0B0B5-658C-48EF-9AE5-9754596E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989"/>
    <w:pPr>
      <w:widowControl w:val="0"/>
    </w:pPr>
    <w:rPr>
      <w:rFonts w:ascii="Times New Roman" w:eastAsia="新細明體" w:hAnsi="Times New Roman" w:cs="Times New Roman"/>
      <w:szCs w:val="20"/>
    </w:rPr>
  </w:style>
  <w:style w:type="paragraph" w:styleId="1">
    <w:name w:val="heading 1"/>
    <w:basedOn w:val="a"/>
    <w:link w:val="10"/>
    <w:uiPriority w:val="1"/>
    <w:qFormat/>
    <w:rsid w:val="00E51AFF"/>
    <w:pPr>
      <w:autoSpaceDE w:val="0"/>
      <w:autoSpaceDN w:val="0"/>
      <w:ind w:left="280"/>
      <w:outlineLvl w:val="0"/>
    </w:pPr>
    <w:rPr>
      <w:rFonts w:ascii="微軟正黑體" w:eastAsia="微軟正黑體" w:hAnsi="微軟正黑體" w:cs="微軟正黑體"/>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1"/>
    <w:rsid w:val="00E51AFF"/>
    <w:rPr>
      <w:rFonts w:ascii="微軟正黑體" w:eastAsia="微軟正黑體" w:hAnsi="微軟正黑體" w:cs="微軟正黑體"/>
      <w:b/>
      <w:bCs/>
      <w:kern w:val="0"/>
      <w:sz w:val="28"/>
      <w:szCs w:val="28"/>
      <w:lang w:val="zh-TW" w:bidi="zh-TW"/>
    </w:rPr>
  </w:style>
  <w:style w:type="paragraph" w:styleId="a4">
    <w:name w:val="Body Text"/>
    <w:basedOn w:val="a"/>
    <w:link w:val="a5"/>
    <w:uiPriority w:val="1"/>
    <w:qFormat/>
    <w:rsid w:val="00E51AFF"/>
    <w:pPr>
      <w:autoSpaceDE w:val="0"/>
      <w:autoSpaceDN w:val="0"/>
    </w:pPr>
    <w:rPr>
      <w:rFonts w:ascii="細明體" w:eastAsia="細明體" w:hAnsi="細明體" w:cs="細明體"/>
      <w:kern w:val="0"/>
      <w:szCs w:val="24"/>
      <w:lang w:val="zh-TW" w:bidi="zh-TW"/>
    </w:rPr>
  </w:style>
  <w:style w:type="character" w:customStyle="1" w:styleId="a5">
    <w:name w:val="本文 字元"/>
    <w:basedOn w:val="a0"/>
    <w:link w:val="a4"/>
    <w:uiPriority w:val="1"/>
    <w:rsid w:val="00E51AFF"/>
    <w:rPr>
      <w:rFonts w:ascii="細明體" w:eastAsia="細明體" w:hAnsi="細明體" w:cs="細明體"/>
      <w:kern w:val="0"/>
      <w:szCs w:val="24"/>
      <w:lang w:val="zh-TW" w:bidi="zh-TW"/>
    </w:rPr>
  </w:style>
  <w:style w:type="paragraph" w:styleId="a6">
    <w:name w:val="List Paragraph"/>
    <w:basedOn w:val="a"/>
    <w:link w:val="a7"/>
    <w:qFormat/>
    <w:rsid w:val="004E51D4"/>
    <w:pPr>
      <w:ind w:leftChars="200" w:left="480"/>
    </w:pPr>
  </w:style>
  <w:style w:type="character" w:customStyle="1" w:styleId="a7">
    <w:name w:val="清單段落 字元"/>
    <w:link w:val="a6"/>
    <w:uiPriority w:val="34"/>
    <w:locked/>
    <w:rsid w:val="004E51D4"/>
    <w:rPr>
      <w:rFonts w:ascii="Times New Roman" w:eastAsia="新細明體" w:hAnsi="Times New Roman" w:cs="Times New Roman"/>
      <w:szCs w:val="20"/>
    </w:rPr>
  </w:style>
  <w:style w:type="paragraph" w:styleId="a8">
    <w:name w:val="header"/>
    <w:basedOn w:val="a"/>
    <w:link w:val="a9"/>
    <w:uiPriority w:val="99"/>
    <w:unhideWhenUsed/>
    <w:rsid w:val="004E51D4"/>
    <w:pPr>
      <w:tabs>
        <w:tab w:val="center" w:pos="4153"/>
        <w:tab w:val="right" w:pos="8306"/>
      </w:tabs>
      <w:snapToGrid w:val="0"/>
    </w:pPr>
    <w:rPr>
      <w:sz w:val="20"/>
    </w:rPr>
  </w:style>
  <w:style w:type="character" w:customStyle="1" w:styleId="a9">
    <w:name w:val="頁首 字元"/>
    <w:basedOn w:val="a0"/>
    <w:link w:val="a8"/>
    <w:uiPriority w:val="99"/>
    <w:rsid w:val="004E51D4"/>
    <w:rPr>
      <w:rFonts w:ascii="Times New Roman" w:eastAsia="新細明體" w:hAnsi="Times New Roman" w:cs="Times New Roman"/>
      <w:sz w:val="20"/>
      <w:szCs w:val="20"/>
    </w:rPr>
  </w:style>
  <w:style w:type="paragraph" w:styleId="aa">
    <w:name w:val="footer"/>
    <w:basedOn w:val="a"/>
    <w:link w:val="ab"/>
    <w:uiPriority w:val="99"/>
    <w:unhideWhenUsed/>
    <w:rsid w:val="004E51D4"/>
    <w:pPr>
      <w:tabs>
        <w:tab w:val="center" w:pos="4153"/>
        <w:tab w:val="right" w:pos="8306"/>
      </w:tabs>
      <w:snapToGrid w:val="0"/>
    </w:pPr>
    <w:rPr>
      <w:sz w:val="20"/>
    </w:rPr>
  </w:style>
  <w:style w:type="character" w:customStyle="1" w:styleId="ab">
    <w:name w:val="頁尾 字元"/>
    <w:basedOn w:val="a0"/>
    <w:link w:val="aa"/>
    <w:uiPriority w:val="99"/>
    <w:rsid w:val="004E51D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63BCC-FA0D-4B4F-8398-E533BA32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oldwolf</dc:creator>
  <cp:keywords/>
  <dc:description/>
  <cp:lastModifiedBy>buser2</cp:lastModifiedBy>
  <cp:revision>2</cp:revision>
  <cp:lastPrinted>2022-02-13T03:24:00Z</cp:lastPrinted>
  <dcterms:created xsi:type="dcterms:W3CDTF">2023-03-02T00:32:00Z</dcterms:created>
  <dcterms:modified xsi:type="dcterms:W3CDTF">2023-03-02T00:32:00Z</dcterms:modified>
</cp:coreProperties>
</file>