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4E" w:rsidRDefault="00513EB0">
      <w:pPr>
        <w:jc w:val="center"/>
        <w:rPr>
          <w:rFonts w:ascii="Times New Roman" w:eastAsia="標楷體" w:hAnsi="Times New Roman"/>
          <w:b/>
          <w:sz w:val="52"/>
          <w:szCs w:val="52"/>
        </w:rPr>
      </w:pPr>
      <w:r>
        <w:rPr>
          <w:rFonts w:ascii="Times New Roman" w:eastAsia="標楷體" w:hAnsi="Times New Roman"/>
          <w:b/>
          <w:sz w:val="52"/>
          <w:szCs w:val="52"/>
        </w:rPr>
        <w:t>112</w:t>
      </w:r>
      <w:r>
        <w:rPr>
          <w:rFonts w:ascii="Times New Roman" w:eastAsia="標楷體" w:hAnsi="Times New Roman"/>
          <w:b/>
          <w:sz w:val="52"/>
          <w:szCs w:val="52"/>
        </w:rPr>
        <w:t>學年度教師專業發展實踐方案</w:t>
      </w: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513EB0">
      <w:pPr>
        <w:jc w:val="center"/>
        <w:rPr>
          <w:rFonts w:ascii="Times New Roman" w:eastAsia="標楷體" w:hAnsi="Times New Roman"/>
          <w:b/>
          <w:sz w:val="64"/>
          <w:szCs w:val="64"/>
        </w:rPr>
      </w:pPr>
      <w:bookmarkStart w:id="0" w:name="_GoBack"/>
      <w:r>
        <w:rPr>
          <w:rFonts w:ascii="Times New Roman" w:eastAsia="標楷體" w:hAnsi="Times New Roman"/>
          <w:b/>
          <w:sz w:val="64"/>
          <w:szCs w:val="64"/>
        </w:rPr>
        <w:t>教學輔導教師認證手冊</w:t>
      </w:r>
      <w:bookmarkEnd w:id="0"/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AD3F4E">
      <w:pPr>
        <w:jc w:val="center"/>
        <w:rPr>
          <w:rFonts w:ascii="Times New Roman" w:eastAsia="標楷體" w:hAnsi="Times New Roman"/>
        </w:rPr>
      </w:pPr>
    </w:p>
    <w:p w:rsidR="00AD3F4E" w:rsidRDefault="00513EB0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主辦單位：教育部</w:t>
      </w:r>
    </w:p>
    <w:p w:rsidR="00AD3F4E" w:rsidRDefault="00513EB0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主辦單位：臺北市政府教育局</w:t>
      </w:r>
    </w:p>
    <w:p w:rsidR="00AD3F4E" w:rsidRDefault="00513EB0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承辦單位：臺北市校長及教師專業發展中心</w:t>
      </w:r>
    </w:p>
    <w:p w:rsidR="00AD3F4E" w:rsidRDefault="00513EB0">
      <w:pPr>
        <w:ind w:left="108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協辦單位：臺北市立大學</w:t>
      </w: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513EB0">
      <w:pPr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>112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>7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日</w:t>
      </w: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513EB0">
      <w:pPr>
        <w:pStyle w:val="a9"/>
        <w:spacing w:before="100" w:line="400" w:lineRule="exact"/>
        <w:outlineLvl w:val="9"/>
      </w:pPr>
      <w:r>
        <w:rPr>
          <w:color w:val="auto"/>
          <w:lang w:val="zh-TW"/>
        </w:rPr>
        <w:t>目錄</w:t>
      </w:r>
    </w:p>
    <w:p w:rsidR="00AD3F4E" w:rsidRDefault="00513EB0">
      <w:pPr>
        <w:pStyle w:val="11"/>
        <w:spacing w:line="440" w:lineRule="exact"/>
      </w:pPr>
      <w:r>
        <w:rPr>
          <w:rFonts w:ascii="Calibri Light" w:hAnsi="Calibri Light"/>
          <w:caps w:val="0"/>
          <w:color w:val="2E74B5"/>
          <w:kern w:val="0"/>
          <w:sz w:val="32"/>
          <w:szCs w:val="32"/>
        </w:rPr>
        <w:fldChar w:fldCharType="begin"/>
      </w:r>
      <w:r>
        <w:instrText xml:space="preserve"> TOC \o "1-3" \h </w:instrText>
      </w:r>
      <w:r>
        <w:rPr>
          <w:rFonts w:ascii="Calibri Light" w:hAnsi="Calibri Light"/>
          <w:caps w:val="0"/>
          <w:color w:val="2E74B5"/>
          <w:kern w:val="0"/>
          <w:sz w:val="32"/>
          <w:szCs w:val="32"/>
        </w:rPr>
        <w:fldChar w:fldCharType="separate"/>
      </w:r>
      <w:hyperlink r:id="rId7" w:history="1">
        <w:r>
          <w:rPr>
            <w:rStyle w:val="ab"/>
            <w:b/>
            <w:bCs/>
            <w:color w:val="auto"/>
          </w:rPr>
          <w:t>壹、教學輔導教師認證流程說明</w:t>
        </w:r>
        <w:r>
          <w:rPr>
            <w:b/>
            <w:bCs/>
          </w:rPr>
          <w:tab/>
          <w:t>1</w:t>
        </w:r>
      </w:hyperlink>
    </w:p>
    <w:p w:rsidR="00AD3F4E" w:rsidRDefault="00513EB0">
      <w:pPr>
        <w:pStyle w:val="20"/>
        <w:spacing w:line="400" w:lineRule="exact"/>
      </w:pPr>
      <w:hyperlink r:id="rId8" w:history="1">
        <w:r>
          <w:rPr>
            <w:rStyle w:val="ab"/>
            <w:color w:val="auto"/>
          </w:rPr>
          <w:t>一、認證流程</w:t>
        </w:r>
        <w:r>
          <w:tab/>
          <w:t>2</w:t>
        </w:r>
      </w:hyperlink>
    </w:p>
    <w:p w:rsidR="00AD3F4E" w:rsidRDefault="00513EB0">
      <w:pPr>
        <w:pStyle w:val="20"/>
        <w:spacing w:line="400" w:lineRule="exact"/>
      </w:pPr>
      <w:hyperlink r:id="rId9" w:history="1">
        <w:r>
          <w:rPr>
            <w:rStyle w:val="ab"/>
            <w:color w:val="auto"/>
          </w:rPr>
          <w:t>二、</w:t>
        </w:r>
        <w:r>
          <w:rPr>
            <w:rStyle w:val="ab"/>
            <w:color w:val="auto"/>
          </w:rPr>
          <w:t>112</w:t>
        </w:r>
        <w:r>
          <w:rPr>
            <w:rStyle w:val="ab"/>
            <w:color w:val="auto"/>
          </w:rPr>
          <w:t>學年度中小學教師專業發展三類人才認證一覽表</w:t>
        </w:r>
        <w:r>
          <w:tab/>
          <w:t>3</w:t>
        </w:r>
      </w:hyperlink>
    </w:p>
    <w:p w:rsidR="00AD3F4E" w:rsidRDefault="00513EB0">
      <w:pPr>
        <w:pStyle w:val="20"/>
        <w:spacing w:line="400" w:lineRule="exact"/>
      </w:pPr>
      <w:hyperlink r:id="rId10" w:history="1">
        <w:r>
          <w:rPr>
            <w:rStyle w:val="ab"/>
            <w:color w:val="auto"/>
          </w:rPr>
          <w:t>三、注意事項</w:t>
        </w:r>
        <w:r>
          <w:tab/>
          <w:t>5</w:t>
        </w:r>
      </w:hyperlink>
    </w:p>
    <w:p w:rsidR="00AD3F4E" w:rsidRDefault="00513EB0">
      <w:pPr>
        <w:pStyle w:val="11"/>
        <w:spacing w:line="440" w:lineRule="exact"/>
      </w:pPr>
      <w:hyperlink r:id="rId11" w:history="1">
        <w:r>
          <w:rPr>
            <w:rStyle w:val="ab"/>
            <w:b/>
            <w:bCs/>
            <w:color w:val="auto"/>
          </w:rPr>
          <w:t>貳、教學輔導教師認證資料說明</w:t>
        </w:r>
        <w:r>
          <w:rPr>
            <w:b/>
            <w:bCs/>
          </w:rPr>
          <w:tab/>
          <w:t>6</w:t>
        </w:r>
      </w:hyperlink>
    </w:p>
    <w:p w:rsidR="00AD3F4E" w:rsidRDefault="00513EB0">
      <w:pPr>
        <w:pStyle w:val="20"/>
        <w:spacing w:line="400" w:lineRule="exact"/>
      </w:pPr>
      <w:hyperlink r:id="rId12" w:history="1">
        <w:r>
          <w:rPr>
            <w:rStyle w:val="ab"/>
            <w:color w:val="auto"/>
          </w:rPr>
          <w:t>一、認證資料審查標準說明</w:t>
        </w:r>
        <w:r>
          <w:tab/>
          <w:t>7</w:t>
        </w:r>
      </w:hyperlink>
    </w:p>
    <w:p w:rsidR="00AD3F4E" w:rsidRDefault="00513EB0">
      <w:pPr>
        <w:pStyle w:val="20"/>
        <w:spacing w:line="400" w:lineRule="exact"/>
      </w:pPr>
      <w:hyperlink r:id="rId13" w:history="1">
        <w:r>
          <w:rPr>
            <w:rStyle w:val="ab"/>
            <w:color w:val="auto"/>
          </w:rPr>
          <w:t>二、認證資料繳交方式</w:t>
        </w:r>
        <w:r>
          <w:tab/>
          <w:t>9</w:t>
        </w:r>
      </w:hyperlink>
    </w:p>
    <w:p w:rsidR="00AD3F4E" w:rsidRDefault="00513EB0">
      <w:pPr>
        <w:pStyle w:val="20"/>
        <w:spacing w:line="400" w:lineRule="exact"/>
      </w:pPr>
      <w:hyperlink r:id="rId14" w:history="1">
        <w:r>
          <w:rPr>
            <w:rStyle w:val="ab"/>
            <w:color w:val="auto"/>
          </w:rPr>
          <w:t>三、認證資料表格</w:t>
        </w:r>
        <w:r>
          <w:tab/>
          <w:t>9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15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一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教學輔導教師認證推薦表</w:t>
        </w:r>
        <w:r>
          <w:rPr>
            <w:sz w:val="28"/>
            <w:szCs w:val="28"/>
          </w:rPr>
          <w:tab/>
          <w:t>10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16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二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教學輔導教師認證檢核表</w:t>
        </w:r>
        <w:r>
          <w:rPr>
            <w:sz w:val="28"/>
            <w:szCs w:val="28"/>
          </w:rPr>
          <w:tab/>
          <w:t>1</w:t>
        </w:r>
      </w:hyperlink>
      <w:r>
        <w:rPr>
          <w:sz w:val="28"/>
          <w:szCs w:val="28"/>
        </w:rPr>
        <w:t>1</w:t>
      </w:r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17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三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公開授課實施證明</w:t>
        </w:r>
        <w:r>
          <w:rPr>
            <w:sz w:val="28"/>
            <w:szCs w:val="28"/>
          </w:rPr>
          <w:tab/>
          <w:t>13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18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四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教師專業學習社群參與證明</w:t>
        </w:r>
        <w:r>
          <w:rPr>
            <w:sz w:val="28"/>
            <w:szCs w:val="28"/>
          </w:rPr>
          <w:tab/>
          <w:t>14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19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五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1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、教學觀察－觀察前會談紀錄表（甲式）</w:t>
        </w:r>
        <w:r>
          <w:rPr>
            <w:sz w:val="28"/>
            <w:szCs w:val="28"/>
          </w:rPr>
          <w:tab/>
          <w:t>15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0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六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1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、教學觀察－觀察前會談紀錄表（乙式）</w:t>
        </w:r>
        <w:r>
          <w:rPr>
            <w:sz w:val="28"/>
            <w:szCs w:val="28"/>
          </w:rPr>
          <w:tab/>
          <w:t>17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1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七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、工具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1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、語言流動量化分析表</w:t>
        </w:r>
        <w:r>
          <w:rPr>
            <w:sz w:val="28"/>
            <w:szCs w:val="28"/>
          </w:rPr>
          <w:tab/>
          <w:t>19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2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八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、工具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、在工作中量化分析表</w:t>
        </w:r>
        <w:r>
          <w:rPr>
            <w:sz w:val="28"/>
            <w:szCs w:val="28"/>
          </w:rPr>
          <w:tab/>
          <w:t>20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3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九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、工具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3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、教師移動量化分析表</w:t>
        </w:r>
        <w:r>
          <w:rPr>
            <w:sz w:val="28"/>
            <w:szCs w:val="28"/>
          </w:rPr>
          <w:tab/>
          <w:t>21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4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、工具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4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、佛蘭德斯（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Flanders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）互動分析法量化分析表</w:t>
        </w:r>
        <w:r>
          <w:rPr>
            <w:sz w:val="28"/>
            <w:szCs w:val="28"/>
          </w:rPr>
          <w:tab/>
          <w:t>22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5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十一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3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、教學觀察－觀察後回饋會談紀錄表（甲式）</w:t>
        </w:r>
        <w:r>
          <w:rPr>
            <w:sz w:val="28"/>
            <w:szCs w:val="28"/>
          </w:rPr>
          <w:tab/>
          <w:t>23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6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十二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3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、教學觀察－觀察後回饋會談紀錄表（乙式）</w:t>
        </w:r>
        <w:r>
          <w:rPr>
            <w:sz w:val="28"/>
            <w:szCs w:val="28"/>
          </w:rPr>
          <w:tab/>
          <w:t>25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7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十三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4-1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、輔導計畫表</w:t>
        </w:r>
        <w:r>
          <w:rPr>
            <w:sz w:val="28"/>
            <w:szCs w:val="28"/>
          </w:rPr>
          <w:tab/>
          <w:t>27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8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十四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4-2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、平時輔導紀錄表</w:t>
        </w:r>
        <w:r>
          <w:rPr>
            <w:sz w:val="28"/>
            <w:szCs w:val="28"/>
          </w:rPr>
          <w:tab/>
          <w:t>29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29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十五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表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4-3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、輔導案例紀錄表</w:t>
        </w:r>
        <w:r>
          <w:rPr>
            <w:sz w:val="28"/>
            <w:szCs w:val="28"/>
          </w:rPr>
          <w:tab/>
          <w:t>30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30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十六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t xml:space="preserve"> 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教學輔導教師認證資料審查標準表</w:t>
        </w:r>
        <w:bookmarkStart w:id="1" w:name="_Hlk73456478"/>
        <w:r>
          <w:rPr>
            <w:rStyle w:val="ab"/>
            <w:rFonts w:ascii="Times New Roman" w:hAnsi="Times New Roman"/>
            <w:iCs w:val="0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iCs w:val="0"/>
            <w:color w:val="auto"/>
            <w:sz w:val="28"/>
            <w:szCs w:val="28"/>
          </w:rPr>
          <w:t>審查委員</w:t>
        </w:r>
        <w:r>
          <w:rPr>
            <w:rStyle w:val="ab"/>
            <w:rFonts w:ascii="Times New Roman" w:hAnsi="Times New Roman"/>
            <w:iCs w:val="0"/>
            <w:color w:val="auto"/>
            <w:sz w:val="28"/>
            <w:szCs w:val="28"/>
          </w:rPr>
          <w:t>)</w:t>
        </w:r>
        <w:bookmarkEnd w:id="1"/>
        <w:r>
          <w:rPr>
            <w:sz w:val="28"/>
            <w:szCs w:val="28"/>
          </w:rPr>
          <w:tab/>
          <w:t>32</w:t>
        </w:r>
      </w:hyperlink>
    </w:p>
    <w:p w:rsidR="00AD3F4E" w:rsidRDefault="00513EB0">
      <w:pPr>
        <w:pStyle w:val="30"/>
        <w:tabs>
          <w:tab w:val="right" w:leader="dot" w:pos="9736"/>
        </w:tabs>
        <w:spacing w:line="400" w:lineRule="exact"/>
        <w:ind w:left="720" w:right="100"/>
      </w:pPr>
      <w:hyperlink r:id="rId31" w:history="1">
        <w:r>
          <w:rPr>
            <w:rStyle w:val="ab"/>
            <w:rFonts w:ascii="Times New Roman" w:hAnsi="Times New Roman"/>
            <w:color w:val="auto"/>
            <w:sz w:val="28"/>
            <w:szCs w:val="28"/>
          </w:rPr>
          <w:t>(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十七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)</w:t>
        </w:r>
        <w:r>
          <w:rPr>
            <w:rStyle w:val="ab"/>
            <w:rFonts w:ascii="Times New Roman" w:hAnsi="Times New Roman"/>
            <w:color w:val="auto"/>
            <w:sz w:val="28"/>
            <w:szCs w:val="28"/>
          </w:rPr>
          <w:t>認證審查結果申復表</w:t>
        </w:r>
        <w:r>
          <w:rPr>
            <w:sz w:val="28"/>
            <w:szCs w:val="28"/>
          </w:rPr>
          <w:tab/>
          <w:t>3</w:t>
        </w:r>
        <w:r>
          <w:rPr>
            <w:sz w:val="28"/>
            <w:szCs w:val="28"/>
          </w:rPr>
          <w:t>4</w:t>
        </w:r>
      </w:hyperlink>
    </w:p>
    <w:p w:rsidR="00AD3F4E" w:rsidRDefault="00513EB0">
      <w:pPr>
        <w:pStyle w:val="11"/>
        <w:spacing w:line="440" w:lineRule="exact"/>
      </w:pPr>
      <w:hyperlink r:id="rId32" w:history="1">
        <w:r>
          <w:rPr>
            <w:rStyle w:val="ab"/>
            <w:b/>
            <w:bCs/>
            <w:color w:val="auto"/>
          </w:rPr>
          <w:t>參、附錄</w:t>
        </w:r>
        <w:r>
          <w:rPr>
            <w:b/>
            <w:bCs/>
          </w:rPr>
          <w:tab/>
          <w:t>35</w:t>
        </w:r>
      </w:hyperlink>
    </w:p>
    <w:p w:rsidR="00AD3F4E" w:rsidRDefault="00513EB0">
      <w:pPr>
        <w:pStyle w:val="20"/>
        <w:spacing w:line="400" w:lineRule="exact"/>
      </w:pPr>
      <w:r>
        <w:t>附錄一、</w:t>
      </w:r>
      <w:hyperlink r:id="rId33" w:history="1">
        <w:r>
          <w:rPr>
            <w:rStyle w:val="ab"/>
          </w:rPr>
          <w:t>高級中等以下學校教師專業發展評鑑規準（</w:t>
        </w:r>
        <w:r>
          <w:rPr>
            <w:rStyle w:val="ab"/>
          </w:rPr>
          <w:t>105</w:t>
        </w:r>
        <w:r>
          <w:rPr>
            <w:rStyle w:val="ab"/>
          </w:rPr>
          <w:t>年版）</w:t>
        </w:r>
        <w:r>
          <w:rPr>
            <w:rStyle w:val="ab"/>
          </w:rPr>
          <w:tab/>
          <w:t>36</w:t>
        </w:r>
      </w:hyperlink>
    </w:p>
    <w:p w:rsidR="00AD3F4E" w:rsidRDefault="00513EB0">
      <w:pPr>
        <w:pStyle w:val="20"/>
        <w:spacing w:line="400" w:lineRule="exact"/>
      </w:pPr>
      <w:r>
        <w:rPr>
          <w:rStyle w:val="ab"/>
        </w:rPr>
        <w:t>附錄二、</w:t>
      </w:r>
      <w:hyperlink r:id="rId34" w:history="1">
        <w:r>
          <w:rPr>
            <w:rStyle w:val="ab"/>
          </w:rPr>
          <w:t>語言流動紀錄</w:t>
        </w:r>
        <w:r>
          <w:rPr>
            <w:rStyle w:val="ab"/>
          </w:rPr>
          <w:t>-</w:t>
        </w:r>
        <w:r>
          <w:rPr>
            <w:rStyle w:val="ab"/>
          </w:rPr>
          <w:t>原始觀察記錄</w:t>
        </w:r>
        <w:r>
          <w:rPr>
            <w:rStyle w:val="ab"/>
          </w:rPr>
          <w:t>(</w:t>
        </w:r>
        <w:r>
          <w:rPr>
            <w:rStyle w:val="ab"/>
          </w:rPr>
          <w:t>參考範例</w:t>
        </w:r>
      </w:hyperlink>
      <w:r>
        <w:t>)</w:t>
      </w:r>
      <w:hyperlink r:id="rId35" w:history="1">
        <w:r>
          <w:rPr>
            <w:rStyle w:val="ab"/>
          </w:rPr>
          <w:tab/>
          <w:t>40</w:t>
        </w:r>
      </w:hyperlink>
    </w:p>
    <w:p w:rsidR="00AD3F4E" w:rsidRDefault="00513EB0">
      <w:pPr>
        <w:pStyle w:val="20"/>
        <w:spacing w:line="400" w:lineRule="exact"/>
      </w:pPr>
      <w:r>
        <w:rPr>
          <w:rStyle w:val="ab"/>
        </w:rPr>
        <w:t>附錄三、在工作中量化分析表</w:t>
      </w:r>
      <w:r>
        <w:rPr>
          <w:rStyle w:val="ab"/>
        </w:rPr>
        <w:t>-</w:t>
      </w:r>
      <w:r>
        <w:rPr>
          <w:rStyle w:val="ab"/>
        </w:rPr>
        <w:t>原始觀察</w:t>
      </w:r>
      <w:hyperlink r:id="rId36" w:history="1">
        <w:r>
          <w:rPr>
            <w:rStyle w:val="ab"/>
          </w:rPr>
          <w:t>記錄</w:t>
        </w:r>
        <w:r>
          <w:rPr>
            <w:rStyle w:val="ab"/>
          </w:rPr>
          <w:t>(</w:t>
        </w:r>
        <w:r>
          <w:rPr>
            <w:rStyle w:val="ab"/>
          </w:rPr>
          <w:t>參考範例</w:t>
        </w:r>
        <w:r>
          <w:rPr>
            <w:rStyle w:val="ab"/>
          </w:rPr>
          <w:t>)</w:t>
        </w:r>
      </w:hyperlink>
      <w:hyperlink r:id="rId37" w:history="1">
        <w:r>
          <w:tab/>
          <w:t>41</w:t>
        </w:r>
      </w:hyperlink>
    </w:p>
    <w:p w:rsidR="00AD3F4E" w:rsidRDefault="00513EB0">
      <w:pPr>
        <w:pStyle w:val="20"/>
        <w:spacing w:line="400" w:lineRule="exact"/>
      </w:pPr>
      <w:r>
        <w:t>附錄四、教師移動紀錄表</w:t>
      </w:r>
      <w:r>
        <w:t>-</w:t>
      </w:r>
      <w:r>
        <w:t>原始觀察記錄</w:t>
      </w:r>
      <w:r>
        <w:t>(</w:t>
      </w:r>
      <w:r>
        <w:t>參考範例</w:t>
      </w:r>
      <w:r>
        <w:t>)</w:t>
      </w:r>
      <w:hyperlink r:id="rId38" w:history="1">
        <w:r>
          <w:rPr>
            <w:rStyle w:val="ab"/>
          </w:rPr>
          <w:tab/>
          <w:t>42</w:t>
        </w:r>
      </w:hyperlink>
    </w:p>
    <w:p w:rsidR="00AD3F4E" w:rsidRDefault="00513EB0">
      <w:pPr>
        <w:pStyle w:val="20"/>
        <w:spacing w:line="400" w:lineRule="exact"/>
        <w:sectPr w:rsidR="00AD3F4E">
          <w:footerReference w:type="default" r:id="rId39"/>
          <w:pgSz w:w="11906" w:h="16838"/>
          <w:pgMar w:top="1440" w:right="1080" w:bottom="1440" w:left="1080" w:header="851" w:footer="992" w:gutter="0"/>
          <w:cols w:space="720"/>
          <w:titlePg/>
          <w:docGrid w:type="lines" w:linePitch="428"/>
        </w:sectPr>
      </w:pPr>
      <w:r>
        <w:rPr>
          <w:rStyle w:val="ab"/>
        </w:rPr>
        <w:t>附錄五、佛蘭德互動分析紀錄表</w:t>
      </w:r>
      <w:r>
        <w:rPr>
          <w:rStyle w:val="ab"/>
        </w:rPr>
        <w:t>-</w:t>
      </w:r>
      <w:r>
        <w:rPr>
          <w:rStyle w:val="ab"/>
        </w:rPr>
        <w:t>原始觀察記錄</w:t>
      </w:r>
      <w:r>
        <w:rPr>
          <w:rStyle w:val="ab"/>
        </w:rPr>
        <w:t>(</w:t>
      </w:r>
      <w:r>
        <w:rPr>
          <w:rStyle w:val="ab"/>
        </w:rPr>
        <w:t>參考</w:t>
      </w:r>
      <w:r>
        <w:t>範例</w:t>
      </w:r>
      <w:r>
        <w:t>)</w:t>
      </w:r>
      <w:r>
        <w:tab/>
        <w:t>43</w:t>
      </w:r>
    </w:p>
    <w:p w:rsidR="00AD3F4E" w:rsidRDefault="00513EB0">
      <w:pPr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mallCaps/>
          <w:sz w:val="28"/>
          <w:szCs w:val="28"/>
        </w:rPr>
        <w:lastRenderedPageBreak/>
        <w:fldChar w:fldCharType="end"/>
      </w:r>
      <w:bookmarkStart w:id="2" w:name="_Toc45723717"/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513EB0">
      <w:pPr>
        <w:pStyle w:val="1"/>
        <w:sectPr w:rsidR="00AD3F4E">
          <w:footerReference w:type="default" r:id="rId40"/>
          <w:footerReference w:type="first" r:id="rId41"/>
          <w:pgSz w:w="11906" w:h="16838"/>
          <w:pgMar w:top="1440" w:right="1080" w:bottom="1440" w:left="1080" w:header="851" w:footer="992" w:gutter="0"/>
          <w:pgNumType w:start="1"/>
          <w:cols w:space="720"/>
          <w:titlePg/>
          <w:docGrid w:type="lines" w:linePitch="428"/>
        </w:sectPr>
      </w:pPr>
      <w:r>
        <w:rPr>
          <w:rFonts w:ascii="Times New Roman" w:hAnsi="Times New Roman"/>
        </w:rPr>
        <w:t>壹、教學輔導教師認證</w:t>
      </w:r>
      <w:r>
        <w:rPr>
          <w:rFonts w:ascii="Times New Roman" w:hAnsi="Times New Roman"/>
          <w:szCs w:val="60"/>
        </w:rPr>
        <w:t>流程說明</w:t>
      </w:r>
      <w:bookmarkEnd w:id="2"/>
    </w:p>
    <w:p w:rsidR="00AD3F4E" w:rsidRDefault="00513EB0">
      <w:pPr>
        <w:widowControl/>
        <w:suppressAutoHyphens w:val="0"/>
        <w:snapToGrid w:val="0"/>
        <w:spacing w:line="400" w:lineRule="exact"/>
        <w:textAlignment w:val="auto"/>
        <w:outlineLvl w:val="1"/>
      </w:pPr>
      <w:bookmarkStart w:id="3" w:name="_Toc45723718"/>
      <w:r>
        <w:rPr>
          <w:rFonts w:ascii="Times New Roman" w:eastAsia="標楷體" w:hAnsi="Times New Roman"/>
          <w:b/>
          <w:sz w:val="32"/>
          <w:szCs w:val="28"/>
        </w:rPr>
        <w:lastRenderedPageBreak/>
        <w:t>一、認證流程</w:t>
      </w:r>
      <w:bookmarkEnd w:id="3"/>
    </w:p>
    <w:p w:rsidR="00AD3F4E" w:rsidRDefault="00513EB0">
      <w:pPr>
        <w:suppressAutoHyphens w:val="0"/>
        <w:spacing w:line="520" w:lineRule="exact"/>
        <w:ind w:firstLine="482"/>
        <w:textAlignment w:val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教學輔導教師認證流程請見下圖。</w:t>
      </w: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7"/>
        <w:gridCol w:w="3211"/>
        <w:gridCol w:w="2833"/>
        <w:gridCol w:w="1135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2762"/>
          <w:jc w:val="center"/>
        </w:trPr>
        <w:tc>
          <w:tcPr>
            <w:tcW w:w="30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uppressAutoHyphens w:val="0"/>
              <w:spacing w:line="14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" name="燕尾形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5735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5735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AD3F4E" w:rsidRDefault="00513EB0">
                                  <w:pPr>
                                    <w:spacing w:line="240" w:lineRule="exact"/>
                                    <w:ind w:firstLine="24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" o:spid="_x0000_s1026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" adj="-11796480,,5400" path="m,161924r1258894,l1258894,r360993,323848l1258894,647696r,-161924l,485772,180497,323848,,161924xe" strokeweight=".26467mm">
                      <v:stroke joinstyle="miter"/>
                      <v:formulas/>
                      <v:path arrowok="t" o:connecttype="custom" o:connectlocs="809944,0;1619887,323848;809944,647696;0,323848;1258894,0;180497,323848;1258894,647696" o:connectangles="270,0,90,180,270,180,90" textboxrect="180497,161924,1439390,485772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AD3F4E" w:rsidRDefault="00513EB0">
                            <w:pPr>
                              <w:spacing w:line="240" w:lineRule="exact"/>
                              <w:ind w:firstLine="24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教師參與教學輔導教師培訓，第一階段研習課程共</w:t>
            </w:r>
            <w:r>
              <w:rPr>
                <w:rFonts w:ascii="Times New Roman" w:eastAsia="標楷體" w:hAnsi="Times New Roman"/>
                <w:b/>
              </w:rPr>
              <w:t>24</w:t>
            </w:r>
            <w:r>
              <w:rPr>
                <w:rFonts w:ascii="Times New Roman" w:eastAsia="標楷體" w:hAnsi="Times New Roman"/>
                <w:b/>
              </w:rPr>
              <w:t>小時：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教學輔導理論與實務（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教師領導理論與實務（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教學觀察與會談技術（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）（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素養導向課程設計、教學與評量（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人際關係與溝通實務（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  <w:p w:rsidR="00AD3F4E" w:rsidRDefault="00513EB0">
            <w:pPr>
              <w:widowControl/>
              <w:numPr>
                <w:ilvl w:val="0"/>
                <w:numId w:val="1"/>
              </w:numPr>
              <w:suppressAutoHyphens w:val="0"/>
              <w:spacing w:line="320" w:lineRule="exact"/>
              <w:textAlignment w:val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教學行動研究（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uppressAutoHyphens w:val="0"/>
              <w:spacing w:before="366"/>
              <w:ind w:left="-120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inline distT="0" distB="0" distL="0" distR="0">
                      <wp:extent cx="556466" cy="4143499"/>
                      <wp:effectExtent l="95250" t="0" r="0" b="0"/>
                      <wp:docPr id="2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-65727" y="25141"/>
                                <a:ext cx="622193" cy="4052631"/>
                                <a:chOff x="-65727" y="25141"/>
                                <a:chExt cx="622193" cy="4052631"/>
                              </a:xfrm>
                            </wpg:grpSpPr>
                            <wps:wsp>
                              <wps:cNvPr id="3" name="肘形接點 8"/>
                              <wps:cNvCnPr/>
                              <wps:spPr>
                                <a:xfrm rot="5399996" flipV="1">
                                  <a:off x="12339" y="-9"/>
                                  <a:ext cx="282687" cy="332987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4" name="肘形接點 12"/>
                              <wps:cNvCnPr/>
                              <wps:spPr>
                                <a:xfrm rot="5400013">
                                  <a:off x="0" y="3757595"/>
                                  <a:ext cx="254450" cy="385904"/>
                                </a:xfrm>
                                <a:prstGeom prst="bentConnector3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5" name="文字方塊 2"/>
                              <wps:cNvSpPr txBox="1"/>
                              <wps:spPr>
                                <a:xfrm>
                                  <a:off x="11329" y="313982"/>
                                  <a:ext cx="545137" cy="347680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AD3F4E" w:rsidRDefault="00513EB0">
                                    <w:pPr>
                                      <w:spacing w:line="280" w:lineRule="exact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/>
                                      </w:rPr>
                                      <w:t>若未於３學年內完成兩階段研習及專業實踐事項，需重新參與研習。</w:t>
                                    </w:r>
                                  </w:p>
                                </w:txbxContent>
                              </wps:txbx>
                              <wps:bodyPr vert="eaVert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7" o:spid="_x0000_s1027" style="width:43.8pt;height:326.25pt;mso-position-horizontal-relative:char;mso-position-vertical-relative:line" coordorigin="-657,251" coordsize="6221,4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8" o:spid="_x0000_s1028" type="#_x0000_t34" style="position:absolute;left:123;width:2827;height:3329;rotation:-5898236fd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" strokeweight="2.25pt">
                        <v:stroke endarrow="open"/>
                      </v:shape>
                      <v:shape id="肘形接點 12" o:spid="_x0000_s1029" type="#_x0000_t34" style="position:absolute;top:37576;width:2544;height:3858;rotation:5898254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113;top:3139;width:5451;height:3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      <v:textbox style="layout-flow:vertical-ideographic">
                          <w:txbxContent>
                            <w:p w:rsidR="00AD3F4E" w:rsidRDefault="00513EB0">
                              <w:pPr>
                                <w:spacing w:line="280" w:lineRule="exact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若未於３學年內完成兩階段研習及專業實踐事項，需重新參與研習。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30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457200"/>
                      <wp:effectExtent l="38100" t="38100" r="18413" b="38100"/>
                      <wp:docPr id="6" name="燕尾形向右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457200"/>
                              </a:xfrm>
                              <a:custGeom>
                                <a:avLst>
                                  <a:gd name="f9" fmla="val 50000"/>
                                  <a:gd name="f10" fmla="val 5496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60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月前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1" o:spid="_x0000_s1031" style="width:127.55pt;height:36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7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" adj="-11796480,,5400" path="m,114300r1368610,l1368610,r251277,228600l1368610,457200r,-114300l,342900,125639,228600,,114300xe" strokeweight=".26467mm">
                      <v:stroke joinstyle="miter"/>
                      <v:formulas/>
                      <v:path arrowok="t" o:connecttype="custom" o:connectlocs="809944,0;1619887,228600;809944,457200;0,228600;1368610,0;125639,228600;1368610,457200" o:connectangles="270,0,90,180,270,180,90" textboxrect="125639,114300,1494248,342900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7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6849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4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530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2"/>
              </w:numPr>
              <w:suppressAutoHyphens w:val="0"/>
              <w:spacing w:line="36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完成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項專業實踐事項</w:t>
            </w:r>
          </w:p>
          <w:p w:rsidR="00AD3F4E" w:rsidRDefault="00513EB0">
            <w:pPr>
              <w:pStyle w:val="a3"/>
              <w:numPr>
                <w:ilvl w:val="0"/>
                <w:numId w:val="2"/>
              </w:numPr>
              <w:suppressAutoHyphens w:val="0"/>
              <w:spacing w:line="360" w:lineRule="exact"/>
              <w:textAlignment w:val="auto"/>
            </w:pPr>
            <w:r>
              <w:rPr>
                <w:rFonts w:eastAsia="標楷體"/>
                <w:color w:val="002060"/>
              </w:rPr>
              <w:t>教師至教育部教專平臺上傳「教學輔導教師認證推薦表」</w:t>
            </w:r>
            <w:r>
              <w:rPr>
                <w:rFonts w:eastAsia="標楷體"/>
                <w:color w:val="002060"/>
              </w:rPr>
              <w:t>(</w:t>
            </w:r>
            <w:r>
              <w:rPr>
                <w:rFonts w:eastAsia="標楷體"/>
                <w:color w:val="002060"/>
              </w:rPr>
              <w:t>本手冊第</w:t>
            </w:r>
            <w:r>
              <w:rPr>
                <w:rFonts w:eastAsia="標楷體"/>
                <w:color w:val="002060"/>
              </w:rPr>
              <w:t>10</w:t>
            </w:r>
            <w:r>
              <w:rPr>
                <w:rFonts w:eastAsia="標楷體"/>
                <w:color w:val="002060"/>
              </w:rPr>
              <w:t>頁</w:t>
            </w:r>
            <w:r>
              <w:rPr>
                <w:rFonts w:eastAsia="標楷體"/>
                <w:color w:val="002060"/>
              </w:rPr>
              <w:t>)</w:t>
            </w:r>
            <w:r>
              <w:rPr>
                <w:rFonts w:eastAsia="標楷體"/>
                <w:color w:val="002060"/>
              </w:rPr>
              <w:t>，確認資料無誤後進行線上提交。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300" w:lineRule="exact"/>
              <w:textAlignment w:val="auto"/>
            </w:pPr>
            <w:r>
              <w:rPr>
                <w:rFonts w:ascii="Times New Roman" w:eastAsia="標楷體" w:hAnsi="Times New Roman"/>
              </w:rPr>
              <w:t>「推薦表」經學校校務會議、教評會、課程發展委員會</w:t>
            </w:r>
            <w:r>
              <w:rPr>
                <w:rFonts w:ascii="Times New Roman" w:eastAsia="標楷體" w:hAnsi="Times New Roman"/>
                <w:b/>
              </w:rPr>
              <w:t>或</w:t>
            </w:r>
            <w:r>
              <w:rPr>
                <w:rFonts w:ascii="Times New Roman" w:eastAsia="標楷體" w:hAnsi="Times New Roman"/>
              </w:rPr>
              <w:t>行政主管會議等相關會議公開審議通過後，送請校長簽章推薦參加。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D8290D" id="直線接點 18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300" w:lineRule="exact"/>
              <w:textAlignment w:val="auto"/>
            </w:pPr>
            <w:r>
              <w:rPr>
                <w:rFonts w:ascii="Times New Roman" w:eastAsia="標楷體" w:hAnsi="Times New Roman"/>
                <w:spacing w:val="-20"/>
              </w:rPr>
              <w:t>臺北市教專中心進行</w:t>
            </w:r>
            <w:r>
              <w:rPr>
                <w:rFonts w:eastAsia="標楷體"/>
                <w:spacing w:val="-20"/>
              </w:rPr>
              <w:t>「教學輔導教師認證推薦表」</w:t>
            </w:r>
            <w:r>
              <w:rPr>
                <w:rFonts w:ascii="Times New Roman" w:eastAsia="標楷體" w:hAnsi="Times New Roman"/>
                <w:spacing w:val="-20"/>
              </w:rPr>
              <w:t>審查。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3F4E" w:rsidRDefault="00513EB0">
            <w:pPr>
              <w:suppressAutoHyphens w:val="0"/>
              <w:spacing w:before="183" w:line="14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9" name="燕尾形向右箭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5735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5735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AD3F4E" w:rsidRDefault="00513EB0">
                                  <w:pPr>
                                    <w:spacing w:line="240" w:lineRule="exact"/>
                                    <w:ind w:firstLine="24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20" o:spid="_x0000_s1032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" adj="-11796480,,5400" path="m,161924r1258894,l1258894,r360993,323848l1258894,647696r,-161924l,485772,180497,323848,,161924xe" strokeweight=".26467mm">
                      <v:stroke joinstyle="miter"/>
                      <v:formulas/>
                      <v:path arrowok="t" o:connecttype="custom" o:connectlocs="809944,0;1619887,323848;809944,647696;0,323848;1258894,0;180497,323848;1258894,647696" o:connectangles="270,0,90,180,270,180,90" textboxrect="180497,161924,1439390,485772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AD3F4E" w:rsidRDefault="00513EB0">
                            <w:pPr>
                              <w:spacing w:line="240" w:lineRule="exact"/>
                              <w:ind w:firstLine="24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10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2F5B51" id="直線接點 21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280" w:lineRule="exact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</w:rPr>
              <w:t>教師參與第二階段研習課程：</w:t>
            </w:r>
            <w:r>
              <w:rPr>
                <w:rFonts w:ascii="Times New Roman" w:eastAsia="標楷體" w:hAnsi="Times New Roman"/>
                <w:b/>
                <w:spacing w:val="-6"/>
              </w:rPr>
              <w:t>3-7</w:t>
            </w:r>
            <w:r>
              <w:rPr>
                <w:rFonts w:ascii="Times New Roman" w:eastAsia="標楷體" w:hAnsi="Times New Roman"/>
                <w:b/>
                <w:spacing w:val="-6"/>
              </w:rPr>
              <w:t>教學輔導實務探討課程</w:t>
            </w:r>
          </w:p>
          <w:p w:rsidR="00AD3F4E" w:rsidRDefault="00513EB0">
            <w:pPr>
              <w:suppressAutoHyphens w:val="0"/>
              <w:spacing w:line="280" w:lineRule="exact"/>
              <w:jc w:val="center"/>
              <w:textAlignment w:val="auto"/>
            </w:pPr>
            <w:r>
              <w:rPr>
                <w:rFonts w:ascii="Times New Roman" w:eastAsia="標楷體" w:hAnsi="Times New Roman"/>
                <w:spacing w:val="-6"/>
              </w:rPr>
              <w:t>（</w:t>
            </w:r>
            <w:r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  <w:r>
              <w:rPr>
                <w:rFonts w:ascii="Times New Roman" w:eastAsia="標楷體" w:hAnsi="Times New Roman"/>
                <w:spacing w:val="-6"/>
              </w:rPr>
              <w:t>）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1" name="燕尾形向右箭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6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60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</w:t>
                                  </w:r>
                                </w:p>
                                <w:p w:rsidR="00AD3F4E" w:rsidRDefault="00513EB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22" o:spid="_x0000_s1033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" adj="-11796480,,5400" path="m,161924r1263913,l1263913,r355974,323848l1263913,647696r,-161924l,485772,177987,323848,,161924xe" strokeweight=".26467mm">
                      <v:stroke joinstyle="miter"/>
                      <v:formulas/>
                      <v:path arrowok="t" o:connecttype="custom" o:connectlocs="809944,0;1619887,323848;809944,647696;0,323848;1263913,0;177987,323848;1263913,647696" o:connectangles="270,0,90,180,270,180,90" textboxrect="177987,161924,1441900,485772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  <w:p w:rsidR="00AD3F4E" w:rsidRDefault="00513EB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12" name="直線接點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B2D999" id="直線接點 23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246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textAlignment w:val="auto"/>
            </w:pPr>
            <w:r>
              <w:rPr>
                <w:rFonts w:ascii="Times New Roman" w:eastAsia="標楷體" w:hAnsi="Times New Roman"/>
              </w:rPr>
              <w:t>教師至教育部教專平臺提交「教學輔導教師認證資料」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本手冊</w:t>
            </w:r>
            <w:r>
              <w:rPr>
                <w:rFonts w:ascii="Times New Roman" w:eastAsia="標楷體" w:hAnsi="Times New Roman"/>
              </w:rPr>
              <w:t>9~16</w:t>
            </w:r>
            <w:r>
              <w:rPr>
                <w:rFonts w:ascii="Times New Roman" w:eastAsia="標楷體" w:hAnsi="Times New Roman"/>
              </w:rPr>
              <w:t>頁資料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，確認資料無誤後進行線上提交。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13" name="直線接點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215936" id="直線接點 25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0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647696"/>
                      <wp:effectExtent l="38100" t="38100" r="18413" b="38104"/>
                      <wp:docPr id="14" name="燕尾形向右箭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647696"/>
                              </a:xfrm>
                              <a:custGeom>
                                <a:avLst>
                                  <a:gd name="f9" fmla="val 50000"/>
                                  <a:gd name="f10" fmla="val 5496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60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  <w:p w:rsidR="00AD3F4E" w:rsidRDefault="00513EB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26" o:spid="_x0000_s1034" style="width:127.55pt;height:51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19887,647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" adj="-11796480,,5400" path="m,161924r1263913,l1263913,r355974,323848l1263913,647696r,-161924l,485772,177987,323848,,161924xe" strokeweight=".26467mm">
                      <v:stroke joinstyle="miter"/>
                      <v:formulas/>
                      <v:path arrowok="t" o:connecttype="custom" o:connectlocs="809944,0;1619887,323848;809944,647696;0,323848;1263913,0;177987,323848;1263913,647696" o:connectangles="270,0,90,180,270,180,90" textboxrect="177987,161924,1441900,485772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  <w:p w:rsidR="00AD3F4E" w:rsidRDefault="00513EB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widowControl/>
              <w:numPr>
                <w:ilvl w:val="0"/>
                <w:numId w:val="3"/>
              </w:numPr>
              <w:suppressAutoHyphens w:val="0"/>
              <w:spacing w:line="320" w:lineRule="exact"/>
              <w:ind w:left="284" w:hanging="284"/>
              <w:textAlignment w:val="auto"/>
            </w:pPr>
            <w:r>
              <w:rPr>
                <w:rFonts w:ascii="Times New Roman" w:eastAsia="標楷體" w:hAnsi="Times New Roman"/>
                <w:spacing w:val="-10"/>
                <w:kern w:val="0"/>
              </w:rPr>
              <w:t>臺北市教專中心</w:t>
            </w:r>
            <w:r>
              <w:rPr>
                <w:rFonts w:ascii="Times New Roman" w:eastAsia="標楷體" w:hAnsi="Times New Roman"/>
                <w:spacing w:val="-10"/>
              </w:rPr>
              <w:t>進行認證資料審查（含初審、複審）。</w:t>
            </w:r>
          </w:p>
          <w:p w:rsidR="00AD3F4E" w:rsidRDefault="00513EB0">
            <w:pPr>
              <w:widowControl/>
              <w:numPr>
                <w:ilvl w:val="0"/>
                <w:numId w:val="3"/>
              </w:numPr>
              <w:suppressAutoHyphens w:val="0"/>
              <w:spacing w:line="320" w:lineRule="exact"/>
              <w:ind w:left="284" w:hanging="284"/>
              <w:textAlignment w:val="auto"/>
            </w:pPr>
            <w:r>
              <w:rPr>
                <w:rFonts w:ascii="Times New Roman" w:eastAsia="標楷體" w:hAnsi="Times New Roman"/>
                <w:szCs w:val="24"/>
              </w:rPr>
              <w:t>審查結果為「修正後複審」之教師得進行補件複審，「不通過」者得申復。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0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514350"/>
                      <wp:effectExtent l="38100" t="38100" r="18413" b="38100"/>
                      <wp:docPr id="15" name="燕尾形向右箭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514350"/>
                              </a:xfrm>
                              <a:custGeom>
                                <a:avLst>
                                  <a:gd name="f9" fmla="val 50000"/>
                                  <a:gd name="f10" fmla="val 5496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60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27" o:spid="_x0000_s1035" style="width:127.55pt;height:40.5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7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" adj="-11796480,,5400" path="m,128588r1337200,l1337200,r282687,257175l1337200,514350r,-128587l,385763,141343,257175,,128588xe" strokeweight=".26467mm">
                      <v:stroke joinstyle="miter"/>
                      <v:formulas/>
                      <v:path arrowok="t" o:connecttype="custom" o:connectlocs="809944,0;1619887,257175;809944,514350;0,257175;1337200,0;141343,257175;1337200,514350" o:connectangles="270,0,90,180,270,180,90" textboxrect="141343,128588,1478544,385763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16" name="直線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A75233" id="直線接點 28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eastAsia="標楷體" w:hAnsi="Times New Roman"/>
                <w:kern w:val="0"/>
              </w:rPr>
              <w:t>臺北市教專中心</w:t>
            </w:r>
            <w:r>
              <w:rPr>
                <w:rFonts w:ascii="Times New Roman" w:eastAsia="標楷體" w:hAnsi="Times New Roman"/>
              </w:rPr>
              <w:t>公告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0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600" w:lineRule="exact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0" cy="215898"/>
                      <wp:effectExtent l="133350" t="0" r="76200" b="50802"/>
                      <wp:docPr id="17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C69817" id="直線接點 31" o:spid="_x0000_s1026" type="#_x0000_t32" style="width:0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" strokeweight="1.0584mm">
                      <v:stroke endarrow="ope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30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887" cy="395606"/>
                      <wp:effectExtent l="38100" t="38100" r="18413" b="23494"/>
                      <wp:docPr id="18" name="燕尾形向右箭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9" flipH="1">
                                <a:off x="0" y="0"/>
                                <a:ext cx="1619887" cy="395606"/>
                              </a:xfrm>
                              <a:custGeom>
                                <a:avLst>
                                  <a:gd name="f9" fmla="val 50000"/>
                                  <a:gd name="f10" fmla="val 5496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80"/>
                                  <a:gd name="f5" fmla="val w"/>
                                  <a:gd name="f6" fmla="val h"/>
                                  <a:gd name="f7" fmla="val ss"/>
                                  <a:gd name="f8" fmla="val 0"/>
                                  <a:gd name="f9" fmla="val 50000"/>
                                  <a:gd name="f10" fmla="val 54960"/>
                                  <a:gd name="f11" fmla="+- 0 0 -360"/>
                                  <a:gd name="f12" fmla="+- 0 0 -270"/>
                                  <a:gd name="f13" fmla="+- 0 0 -180"/>
                                  <a:gd name="f14" fmla="abs f5"/>
                                  <a:gd name="f15" fmla="abs f6"/>
                                  <a:gd name="f16" fmla="abs f7"/>
                                  <a:gd name="f17" fmla="val f8"/>
                                  <a:gd name="f18" fmla="val f9"/>
                                  <a:gd name="f19" fmla="val f10"/>
                                  <a:gd name="f20" fmla="*/ f11 f2 1"/>
                                  <a:gd name="f21" fmla="*/ f12 f2 1"/>
                                  <a:gd name="f22" fmla="*/ f13 f2 1"/>
                                  <a:gd name="f23" fmla="?: f14 f5 1"/>
                                  <a:gd name="f24" fmla="?: f15 f6 1"/>
                                  <a:gd name="f25" fmla="?: f16 f7 1"/>
                                  <a:gd name="f26" fmla="*/ f20 1 f4"/>
                                  <a:gd name="f27" fmla="*/ f21 1 f4"/>
                                  <a:gd name="f28" fmla="*/ f22 1 f4"/>
                                  <a:gd name="f29" fmla="*/ f23 1 21600"/>
                                  <a:gd name="f30" fmla="*/ f24 1 21600"/>
                                  <a:gd name="f31" fmla="*/ 21600 f23 1"/>
                                  <a:gd name="f32" fmla="*/ 21600 f24 1"/>
                                  <a:gd name="f33" fmla="+- f26 0 f3"/>
                                  <a:gd name="f34" fmla="+- f27 0 f3"/>
                                  <a:gd name="f35" fmla="+- f28 0 f3"/>
                                  <a:gd name="f36" fmla="min f30 f29"/>
                                  <a:gd name="f37" fmla="*/ f31 1 f25"/>
                                  <a:gd name="f38" fmla="*/ f32 1 f25"/>
                                  <a:gd name="f39" fmla="val f37"/>
                                  <a:gd name="f40" fmla="val f38"/>
                                  <a:gd name="f41" fmla="*/ f17 f36 1"/>
                                  <a:gd name="f42" fmla="+- f40 0 f17"/>
                                  <a:gd name="f43" fmla="+- f39 0 f17"/>
                                  <a:gd name="f44" fmla="*/ f39 f36 1"/>
                                  <a:gd name="f45" fmla="*/ f40 f36 1"/>
                                  <a:gd name="f46" fmla="*/ f42 1 2"/>
                                  <a:gd name="f47" fmla="min f43 f42"/>
                                  <a:gd name="f48" fmla="*/ f42 f18 1"/>
                                  <a:gd name="f49" fmla="+- f17 f46 0"/>
                                  <a:gd name="f50" fmla="*/ f47 f19 1"/>
                                  <a:gd name="f51" fmla="*/ f48 1 200000"/>
                                  <a:gd name="f52" fmla="*/ f50 1 100000"/>
                                  <a:gd name="f53" fmla="+- f49 0 f51"/>
                                  <a:gd name="f54" fmla="+- f49 f51 0"/>
                                  <a:gd name="f55" fmla="*/ f49 f36 1"/>
                                  <a:gd name="f56" fmla="+- f39 0 f52"/>
                                  <a:gd name="f57" fmla="*/ f51 f52 1"/>
                                  <a:gd name="f58" fmla="*/ f53 f36 1"/>
                                  <a:gd name="f59" fmla="*/ f54 f36 1"/>
                                  <a:gd name="f60" fmla="*/ f57 1 f46"/>
                                  <a:gd name="f61" fmla="*/ f56 f36 1"/>
                                  <a:gd name="f62" fmla="+- f39 0 f60"/>
                                  <a:gd name="f63" fmla="*/ f60 f36 1"/>
                                  <a:gd name="f64" fmla="*/ f62 f3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1" y="f41"/>
                                  </a:cxn>
                                  <a:cxn ang="f34">
                                    <a:pos x="f63" y="f55"/>
                                  </a:cxn>
                                  <a:cxn ang="f35">
                                    <a:pos x="f61" y="f45"/>
                                  </a:cxn>
                                </a:cxnLst>
                                <a:rect l="f63" t="f58" r="f64" b="f59"/>
                                <a:pathLst>
                                  <a:path>
                                    <a:moveTo>
                                      <a:pt x="f41" y="f58"/>
                                    </a:moveTo>
                                    <a:lnTo>
                                      <a:pt x="f61" y="f58"/>
                                    </a:lnTo>
                                    <a:lnTo>
                                      <a:pt x="f61" y="f41"/>
                                    </a:lnTo>
                                    <a:lnTo>
                                      <a:pt x="f44" y="f55"/>
                                    </a:lnTo>
                                    <a:lnTo>
                                      <a:pt x="f61" y="f45"/>
                                    </a:lnTo>
                                    <a:lnTo>
                                      <a:pt x="f61" y="f59"/>
                                    </a:lnTo>
                                    <a:lnTo>
                                      <a:pt x="f41" y="f59"/>
                                    </a:lnTo>
                                    <a:lnTo>
                                      <a:pt x="f63" y="f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月前</w:t>
                                  </w:r>
                                </w:p>
                              </w:txbxContent>
                            </wps:txbx>
                            <wps:bodyPr vert="horz" wrap="square" lIns="18004" tIns="10799" rIns="18004" bIns="10799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燕尾形向右箭號 38" o:spid="_x0000_s1036" style="width:127.55pt;height:31.15pt;rotation:11796470fd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7,3956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" adj="-11796480,,5400" path="m,98902r1402462,l1402462,r217425,197803l1402462,395606r,-98901l,296705,108713,197803,,98902xe" strokeweight=".26467mm">
                      <v:stroke joinstyle="miter"/>
                      <v:formulas/>
                      <v:path arrowok="t" o:connecttype="custom" o:connectlocs="809944,0;1619887,197803;809944,395606;0,197803;1402462,0;108713,197803;1402462,395606" o:connectangles="270,0,90,180,270,180,90" textboxrect="108713,98902,1511174,296705"/>
                      <v:textbox inset=".50011mm,.29997mm,.50011mm,.29997mm">
                        <w:txbxContent>
                          <w:p w:rsidR="00AD3F4E" w:rsidRDefault="00513EB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jc w:val="center"/>
              <w:textAlignment w:val="auto"/>
            </w:pPr>
            <w:r>
              <w:rPr>
                <w:rFonts w:ascii="Times New Roman" w:eastAsia="標楷體" w:hAnsi="Times New Roman"/>
                <w:kern w:val="0"/>
              </w:rPr>
              <w:t>臺北市政府教育局核發教育部教學輔導教師證書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uppressAutoHyphens w:val="0"/>
              <w:spacing w:line="3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before="183" w:line="360" w:lineRule="exact"/>
              <w:jc w:val="center"/>
              <w:textAlignment w:val="auto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教學輔導教師認證流程圖</w:t>
            </w:r>
          </w:p>
        </w:tc>
      </w:tr>
    </w:tbl>
    <w:p w:rsidR="00000000" w:rsidRDefault="00513EB0">
      <w:pPr>
        <w:sectPr w:rsidR="00000000">
          <w:footerReference w:type="default" r:id="rId42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:rsidR="00AD3F4E" w:rsidRDefault="00513EB0">
      <w:pPr>
        <w:pStyle w:val="2"/>
        <w:spacing w:line="440" w:lineRule="exact"/>
        <w:rPr>
          <w:rFonts w:ascii="Times New Roman" w:hAnsi="Times New Roman"/>
        </w:rPr>
      </w:pPr>
      <w:bookmarkStart w:id="4" w:name="_Toc11224510"/>
      <w:bookmarkStart w:id="5" w:name="_Toc45723719"/>
      <w:r>
        <w:rPr>
          <w:rFonts w:ascii="Times New Roman" w:hAnsi="Times New Roman"/>
        </w:rPr>
        <w:lastRenderedPageBreak/>
        <w:t>二、</w:t>
      </w:r>
      <w:r>
        <w:rPr>
          <w:rFonts w:ascii="Times New Roman" w:hAnsi="Times New Roman"/>
        </w:rPr>
        <w:t>112</w:t>
      </w:r>
      <w:r>
        <w:rPr>
          <w:rFonts w:ascii="Times New Roman" w:hAnsi="Times New Roman"/>
        </w:rPr>
        <w:t>學年度中小學教師專業發展三類人才認證一覽表</w:t>
      </w:r>
      <w:bookmarkEnd w:id="4"/>
      <w:bookmarkEnd w:id="5"/>
    </w:p>
    <w:tbl>
      <w:tblPr>
        <w:tblW w:w="14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261"/>
        <w:gridCol w:w="567"/>
        <w:gridCol w:w="3544"/>
        <w:gridCol w:w="425"/>
        <w:gridCol w:w="4961"/>
        <w:gridCol w:w="500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6" w:name="_Hlk74065369"/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初階專業回饋人才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t>進階專業回饋人才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hd w:val="clear" w:color="auto" w:fill="FFFF00"/>
              </w:rPr>
              <w:t>教學輔導教師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5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參與對象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4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任教於中小學及幼兒園之教師（含代課、代理及兼任教師）。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5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年以上正式教師之年資（技術教師亦屬之），並有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年以上實際教學經驗者。</w:t>
            </w:r>
          </w:p>
          <w:p w:rsidR="00AD3F4E" w:rsidRDefault="00513EB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/>
              </w:rPr>
              <w:t>具下列任一資格：</w:t>
            </w:r>
          </w:p>
          <w:p w:rsidR="00AD3F4E" w:rsidRDefault="00513EB0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2-1.</w:t>
            </w:r>
            <w:r>
              <w:rPr>
                <w:rFonts w:eastAsia="標楷體"/>
              </w:rPr>
              <w:t>舊制評鑑人員初階證書</w:t>
            </w:r>
          </w:p>
          <w:p w:rsidR="00AD3F4E" w:rsidRDefault="00513EB0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2-2.</w:t>
            </w:r>
            <w:r>
              <w:rPr>
                <w:rFonts w:eastAsia="標楷體"/>
              </w:rPr>
              <w:t>初階專業回饋人才證書</w:t>
            </w:r>
          </w:p>
          <w:p w:rsidR="00AD3F4E" w:rsidRDefault="00513EB0">
            <w:pPr>
              <w:spacing w:line="280" w:lineRule="exact"/>
              <w:ind w:left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2-3.</w:t>
            </w:r>
            <w:r>
              <w:rPr>
                <w:rFonts w:eastAsia="標楷體"/>
              </w:rPr>
              <w:t>初階專業回饋人才研習證明（限</w:t>
            </w:r>
            <w:r>
              <w:rPr>
                <w:rFonts w:eastAsia="標楷體"/>
              </w:rPr>
              <w:t>106</w:t>
            </w:r>
            <w:r>
              <w:rPr>
                <w:rFonts w:eastAsia="標楷體"/>
              </w:rPr>
              <w:t>學年以後外縣市調至本市之教師）。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年以上正式教師之年資（技術教師亦屬之），並有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年以上實際教學經驗者。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具備舊制評鑑人員進階證書、或進階專業回饋人才證書。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符合上述資格者，經學校校務會議、教評會、課程發展委員會或行政主管會議等相關會議公開審議通過後，送請校長簽章推薦參加認證。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7"/>
              </w:numPr>
              <w:spacing w:line="280" w:lineRule="exact"/>
              <w:jc w:val="both"/>
              <w:textAlignment w:val="auto"/>
            </w:pPr>
            <w:r>
              <w:rPr>
                <w:rFonts w:eastAsia="標楷體"/>
              </w:rPr>
              <w:t>完成初階專業回饋人才培訓研習課程，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6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7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於當學年度完成規定檢核之專業實踐事項。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/>
              </w:rPr>
              <w:t>完成進階專業回饋人才培訓研習課程，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18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8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自參與研習起，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學年內完成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項專業實踐。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9"/>
              </w:numPr>
              <w:spacing w:line="280" w:lineRule="exact"/>
              <w:ind w:left="240" w:hanging="240"/>
              <w:jc w:val="both"/>
              <w:textAlignment w:val="auto"/>
            </w:pPr>
            <w:r>
              <w:rPr>
                <w:rFonts w:eastAsia="標楷體"/>
              </w:rPr>
              <w:t>完成教學輔導教師培訓研習課程，</w:t>
            </w:r>
            <w:r>
              <w:rPr>
                <w:rFonts w:eastAsia="標楷體"/>
                <w:b/>
                <w:u w:val="single"/>
              </w:rPr>
              <w:t>共</w:t>
            </w:r>
            <w:r>
              <w:rPr>
                <w:rFonts w:eastAsia="標楷體"/>
                <w:b/>
                <w:u w:val="single"/>
              </w:rPr>
              <w:t>30</w:t>
            </w:r>
            <w:r>
              <w:rPr>
                <w:rFonts w:eastAsia="標楷體"/>
                <w:b/>
                <w:u w:val="single"/>
              </w:rPr>
              <w:t>小時</w:t>
            </w:r>
            <w:r>
              <w:rPr>
                <w:rFonts w:eastAsia="標楷體"/>
              </w:rPr>
              <w:t>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9"/>
              </w:numPr>
              <w:spacing w:line="28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自參與研習起，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學年內完成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項專業實踐。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研習課程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研習時數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0"/>
              </w:numPr>
              <w:overflowPunct w:val="0"/>
              <w:spacing w:before="180" w:after="180" w:line="280" w:lineRule="exact"/>
              <w:ind w:right="-120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教師專業發展實施內涵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教學觀察與會談技術（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）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教學輔導理論與實務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教師領導理論與實務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公開授課理論與實務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教學觀察與會談技術（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）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0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教學觀察與專業回饋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素養導向課程設計、教學與評量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教師專業成長與學習社群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人際關係與溝通實務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教學行動研究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1"/>
              </w:numPr>
              <w:overflowPunct w:val="0"/>
              <w:spacing w:line="280" w:lineRule="exact"/>
              <w:textAlignment w:val="auto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專業回饋實務探討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2"/>
              </w:num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教學輔導實務探討</w:t>
            </w:r>
          </w:p>
          <w:p w:rsidR="00AD3F4E" w:rsidRDefault="00513EB0">
            <w:p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3-7-1</w:t>
            </w:r>
            <w:r>
              <w:rPr>
                <w:rFonts w:eastAsia="標楷體"/>
              </w:rPr>
              <w:t>教學輔導教師認證說明與專業實踐事項增能與分享</w:t>
            </w:r>
            <w:r>
              <w:rPr>
                <w:rFonts w:eastAsia="標楷體"/>
              </w:rPr>
              <w:t>-3h</w:t>
            </w:r>
          </w:p>
          <w:p w:rsidR="00AD3F4E" w:rsidRDefault="00513EB0">
            <w:pPr>
              <w:overflowPunct w:val="0"/>
              <w:spacing w:line="280" w:lineRule="exac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*3-7-2</w:t>
            </w:r>
            <w:r>
              <w:rPr>
                <w:rFonts w:eastAsia="標楷體"/>
              </w:rPr>
              <w:t>教師專業學習社群實踐與分享運用社群進行主題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校訂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課程評鑑實務探討</w:t>
            </w:r>
            <w:r>
              <w:rPr>
                <w:rFonts w:eastAsia="標楷體"/>
              </w:rPr>
              <w:t>-3h</w:t>
            </w:r>
          </w:p>
          <w:p w:rsidR="00AD3F4E" w:rsidRDefault="00513EB0">
            <w:pPr>
              <w:overflowPunct w:val="0"/>
              <w:spacing w:line="280" w:lineRule="exact"/>
              <w:textAlignment w:val="auto"/>
            </w:pPr>
            <w:r>
              <w:rPr>
                <w:rFonts w:eastAsia="標楷體"/>
                <w:sz w:val="20"/>
                <w:szCs w:val="18"/>
                <w:u w:val="single"/>
              </w:rPr>
              <w:t>※</w:t>
            </w:r>
            <w:r>
              <w:rPr>
                <w:rFonts w:eastAsia="標楷體"/>
                <w:sz w:val="20"/>
                <w:szCs w:val="18"/>
                <w:u w:val="single"/>
              </w:rPr>
              <w:t>全程參與「</w:t>
            </w:r>
            <w:r>
              <w:rPr>
                <w:rFonts w:eastAsia="標楷體"/>
                <w:sz w:val="20"/>
                <w:szCs w:val="18"/>
                <w:u w:val="single"/>
              </w:rPr>
              <w:t>2023</w:t>
            </w:r>
            <w:r>
              <w:rPr>
                <w:rFonts w:eastAsia="標楷體"/>
                <w:sz w:val="20"/>
                <w:szCs w:val="18"/>
                <w:u w:val="single"/>
              </w:rPr>
              <w:t>教學輔導教師及研究教師在臺北」研究論文發表會，可抵免</w:t>
            </w:r>
            <w:r>
              <w:rPr>
                <w:rFonts w:eastAsia="標楷體"/>
                <w:sz w:val="20"/>
                <w:szCs w:val="18"/>
                <w:u w:val="single"/>
              </w:rPr>
              <w:t>3-7-2</w:t>
            </w:r>
            <w:r>
              <w:rPr>
                <w:rFonts w:eastAsia="標楷體"/>
                <w:sz w:val="20"/>
                <w:szCs w:val="18"/>
                <w:u w:val="single"/>
              </w:rPr>
              <w:t>課程之研習時數</w:t>
            </w:r>
            <w:r>
              <w:rPr>
                <w:rFonts w:eastAsia="標楷體"/>
                <w:sz w:val="20"/>
                <w:szCs w:val="18"/>
                <w:u w:val="single"/>
              </w:rPr>
              <w:t>3</w:t>
            </w:r>
            <w:r>
              <w:rPr>
                <w:rFonts w:eastAsia="標楷體"/>
                <w:sz w:val="20"/>
                <w:szCs w:val="18"/>
                <w:u w:val="single"/>
              </w:rPr>
              <w:t>小時。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widowControl/>
              <w:suppressAutoHyphens w:val="0"/>
              <w:rPr>
                <w:rFonts w:ascii="Times New Roman" w:eastAsia="標楷體" w:hAnsi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18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overflowPunct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  <w:r>
              <w:rPr>
                <w:rFonts w:ascii="Times New Roman" w:eastAsia="標楷體" w:hAnsi="Times New Roman"/>
              </w:rPr>
              <w:t>30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專業實踐事項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自參與研習起，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學年內須完成下列專業實踐事項：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擔任專業回饋人員，觀察同儕公開授課，並依教學觀察三部曲（備課、觀課、議課），給予對話與回饋至少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次。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公開授課至少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次。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參加教師專業學習社群運作，時間至少達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學期。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自參與研習起，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學年內須完成下列專業實踐事項：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3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擔任授課教師進行公開授課至少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次。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3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擔任回饋人員，觀察同儕公開授課至少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次。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3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參加教師專業學習社群運作，時間至少達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自參與研習起，</w:t>
            </w:r>
            <w:r>
              <w:rPr>
                <w:rFonts w:ascii="Times New Roman" w:eastAsia="標楷體" w:hAnsi="Times New Roman"/>
                <w:color w:val="002060"/>
              </w:rPr>
              <w:t>3</w:t>
            </w:r>
            <w:r>
              <w:rPr>
                <w:rFonts w:ascii="Times New Roman" w:eastAsia="標楷體" w:hAnsi="Times New Roman"/>
                <w:color w:val="002060"/>
              </w:rPr>
              <w:t>學年內須完成下列專業實踐事項：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4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>
              <w:rPr>
                <w:rFonts w:eastAsia="標楷體"/>
                <w:color w:val="002060"/>
              </w:rPr>
              <w:t>協助輔導夥伴教師（實習學生、初任教師、新進教師或自願專業成長之教師均可），時間達</w:t>
            </w:r>
            <w:r>
              <w:rPr>
                <w:rFonts w:eastAsia="標楷體"/>
                <w:color w:val="002060"/>
              </w:rPr>
              <w:t>12</w:t>
            </w:r>
            <w:r>
              <w:rPr>
                <w:rFonts w:eastAsia="標楷體"/>
                <w:color w:val="002060"/>
              </w:rPr>
              <w:t>週以上。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4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>
              <w:rPr>
                <w:rFonts w:eastAsia="標楷體"/>
                <w:color w:val="002060"/>
              </w:rPr>
              <w:t>擔任授課教師進行公開授課至少</w:t>
            </w:r>
            <w:r>
              <w:rPr>
                <w:rFonts w:eastAsia="標楷體"/>
                <w:color w:val="002060"/>
              </w:rPr>
              <w:t>2</w:t>
            </w:r>
            <w:r>
              <w:rPr>
                <w:rFonts w:eastAsia="標楷體"/>
                <w:color w:val="002060"/>
              </w:rPr>
              <w:t>次。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4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>
              <w:rPr>
                <w:rFonts w:eastAsia="標楷體"/>
                <w:color w:val="002060"/>
              </w:rPr>
              <w:t>擔任回饋人員</w:t>
            </w:r>
            <w:r>
              <w:rPr>
                <w:rFonts w:eastAsia="標楷體"/>
                <w:color w:val="002060"/>
              </w:rPr>
              <w:t>(</w:t>
            </w:r>
            <w:r>
              <w:rPr>
                <w:rFonts w:eastAsia="標楷體"/>
                <w:color w:val="002060"/>
              </w:rPr>
              <w:t>觀課教師</w:t>
            </w:r>
            <w:r>
              <w:rPr>
                <w:rFonts w:eastAsia="標楷體"/>
                <w:color w:val="002060"/>
              </w:rPr>
              <w:t>)</w:t>
            </w:r>
            <w:r>
              <w:rPr>
                <w:rFonts w:eastAsia="標楷體"/>
                <w:color w:val="002060"/>
              </w:rPr>
              <w:t>，觀察夥伴教師公開授課至少</w:t>
            </w:r>
            <w:r>
              <w:rPr>
                <w:rFonts w:eastAsia="標楷體"/>
                <w:color w:val="002060"/>
              </w:rPr>
              <w:t>2</w:t>
            </w:r>
            <w:r>
              <w:rPr>
                <w:rFonts w:eastAsia="標楷體"/>
                <w:color w:val="002060"/>
              </w:rPr>
              <w:t>次。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4"/>
              </w:numPr>
              <w:spacing w:line="300" w:lineRule="exact"/>
              <w:ind w:left="240" w:hanging="240"/>
              <w:jc w:val="both"/>
              <w:textAlignment w:val="auto"/>
              <w:rPr>
                <w:rFonts w:eastAsia="標楷體"/>
                <w:color w:val="002060"/>
              </w:rPr>
            </w:pPr>
            <w:r>
              <w:rPr>
                <w:rFonts w:eastAsia="標楷體"/>
                <w:color w:val="002060"/>
              </w:rPr>
              <w:t>擔任教師專業學習社群召集人達</w:t>
            </w:r>
            <w:r>
              <w:rPr>
                <w:rFonts w:eastAsia="標楷體"/>
                <w:color w:val="002060"/>
              </w:rPr>
              <w:t>1</w:t>
            </w:r>
            <w:r>
              <w:rPr>
                <w:rFonts w:eastAsia="標楷體"/>
                <w:color w:val="002060"/>
              </w:rPr>
              <w:t>學期以上。（註：教師專業學習社群不限類別；若為領域召集人、學年主任等，亦可屬之）。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認證資料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初階專業回饋人才認證檢核表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擔任回饋人員之觀察前、後紀錄表（乙式）及觀察紀錄表</w:t>
            </w:r>
            <w:r>
              <w:rPr>
                <w:rFonts w:ascii="Times New Roman" w:eastAsia="標楷體" w:hAnsi="Times New Roman"/>
              </w:rPr>
              <w:t>(105</w:t>
            </w:r>
            <w:r>
              <w:rPr>
                <w:rFonts w:ascii="Times New Roman" w:eastAsia="標楷體" w:hAnsi="Times New Roman"/>
              </w:rPr>
              <w:t>年版規準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各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擔任授課教師進行公開授課之證明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參與社群至少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學期之證明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300" w:lineRule="exact"/>
            </w:pPr>
            <w:r>
              <w:rPr>
                <w:rFonts w:ascii="Times New Roman" w:eastAsia="標楷體" w:hAnsi="Times New Roman"/>
                <w:shd w:val="clear" w:color="auto" w:fill="FFFFFF"/>
              </w:rPr>
              <w:t>備註：認證資料說明詳如手冊。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進階專業回饋人才認證檢核表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擔任回饋人員之觀察前、後紀錄表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甲式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及觀察工具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軼事紀錄表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各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擔任授課教師進行公開授課之證明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參與社群至少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學期之證明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份。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</w:rPr>
              <w:t>備註：認證資料說明詳如手冊。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1.</w:t>
            </w:r>
            <w:r>
              <w:rPr>
                <w:rFonts w:ascii="Times New Roman" w:eastAsia="標楷體" w:hAnsi="Times New Roman"/>
                <w:color w:val="002060"/>
              </w:rPr>
              <w:t>教學輔導教師認證推薦表</w:t>
            </w:r>
            <w:r>
              <w:rPr>
                <w:rFonts w:ascii="Times New Roman" w:eastAsia="標楷體" w:hAnsi="Times New Roman"/>
                <w:color w:val="002060"/>
              </w:rPr>
              <w:t>1</w:t>
            </w:r>
            <w:r>
              <w:rPr>
                <w:rFonts w:ascii="Times New Roman" w:eastAsia="標楷體" w:hAnsi="Times New Roman"/>
                <w:color w:val="002060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2.</w:t>
            </w:r>
            <w:r>
              <w:rPr>
                <w:rFonts w:ascii="Times New Roman" w:eastAsia="標楷體" w:hAnsi="Times New Roman"/>
                <w:color w:val="002060"/>
              </w:rPr>
              <w:t>教學輔導教師認證檢核表</w:t>
            </w:r>
            <w:r>
              <w:rPr>
                <w:rFonts w:ascii="Times New Roman" w:eastAsia="標楷體" w:hAnsi="Times New Roman"/>
                <w:color w:val="002060"/>
              </w:rPr>
              <w:t>1</w:t>
            </w:r>
            <w:r>
              <w:rPr>
                <w:rFonts w:ascii="Times New Roman" w:eastAsia="標楷體" w:hAnsi="Times New Roman"/>
                <w:color w:val="002060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3.</w:t>
            </w:r>
            <w:r>
              <w:rPr>
                <w:rFonts w:ascii="Times New Roman" w:eastAsia="標楷體" w:hAnsi="Times New Roman"/>
                <w:color w:val="002060"/>
              </w:rPr>
              <w:t>協助輔導夥伴教師之輔導計畫表</w:t>
            </w:r>
            <w:r>
              <w:rPr>
                <w:rFonts w:ascii="Times New Roman" w:eastAsia="標楷體" w:hAnsi="Times New Roman"/>
                <w:color w:val="002060"/>
              </w:rPr>
              <w:t>1</w:t>
            </w:r>
            <w:r>
              <w:rPr>
                <w:rFonts w:ascii="Times New Roman" w:eastAsia="標楷體" w:hAnsi="Times New Roman"/>
                <w:color w:val="002060"/>
              </w:rPr>
              <w:t>份、平時輔導紀錄表</w:t>
            </w:r>
            <w:r>
              <w:rPr>
                <w:rFonts w:ascii="Times New Roman" w:eastAsia="標楷體" w:hAnsi="Times New Roman"/>
                <w:color w:val="002060"/>
              </w:rPr>
              <w:t>2</w:t>
            </w:r>
            <w:r>
              <w:rPr>
                <w:rFonts w:ascii="Times New Roman" w:eastAsia="標楷體" w:hAnsi="Times New Roman"/>
                <w:color w:val="002060"/>
              </w:rPr>
              <w:t>份、輔導案例紀錄表</w:t>
            </w:r>
            <w:r>
              <w:rPr>
                <w:rFonts w:ascii="Times New Roman" w:eastAsia="標楷體" w:hAnsi="Times New Roman"/>
                <w:color w:val="002060"/>
              </w:rPr>
              <w:t>1</w:t>
            </w:r>
            <w:r>
              <w:rPr>
                <w:rFonts w:ascii="Times New Roman" w:eastAsia="標楷體" w:hAnsi="Times New Roman"/>
                <w:color w:val="002060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4.</w:t>
            </w:r>
            <w:r>
              <w:rPr>
                <w:rFonts w:ascii="Times New Roman" w:eastAsia="標楷體" w:hAnsi="Times New Roman"/>
                <w:color w:val="002060"/>
              </w:rPr>
              <w:t>擔任回饋人員之觀察前、後紀錄表</w:t>
            </w:r>
            <w:r>
              <w:rPr>
                <w:rFonts w:ascii="Times New Roman" w:eastAsia="標楷體" w:hAnsi="Times New Roman"/>
                <w:color w:val="002060"/>
              </w:rPr>
              <w:t>(</w:t>
            </w:r>
            <w:r>
              <w:rPr>
                <w:rFonts w:ascii="Times New Roman" w:eastAsia="標楷體" w:hAnsi="Times New Roman"/>
                <w:color w:val="002060"/>
              </w:rPr>
              <w:t>甲乙式任選</w:t>
            </w:r>
            <w:r>
              <w:rPr>
                <w:rFonts w:ascii="Times New Roman" w:eastAsia="標楷體" w:hAnsi="Times New Roman"/>
                <w:color w:val="002060"/>
              </w:rPr>
              <w:t>)</w:t>
            </w:r>
            <w:r>
              <w:rPr>
                <w:rFonts w:ascii="Times New Roman" w:eastAsia="標楷體" w:hAnsi="Times New Roman"/>
                <w:color w:val="002060"/>
              </w:rPr>
              <w:t>及不同之觀察工具各</w:t>
            </w:r>
            <w:r>
              <w:rPr>
                <w:rFonts w:ascii="Times New Roman" w:eastAsia="標楷體" w:hAnsi="Times New Roman"/>
                <w:color w:val="002060"/>
              </w:rPr>
              <w:t>2</w:t>
            </w:r>
            <w:r>
              <w:rPr>
                <w:rFonts w:ascii="Times New Roman" w:eastAsia="標楷體" w:hAnsi="Times New Roman"/>
                <w:color w:val="002060"/>
              </w:rPr>
              <w:t>份</w:t>
            </w:r>
            <w:r>
              <w:rPr>
                <w:rFonts w:ascii="Times New Roman" w:eastAsia="標楷體" w:hAnsi="Times New Roman"/>
                <w:color w:val="002060"/>
              </w:rPr>
              <w:t>(</w:t>
            </w:r>
            <w:r>
              <w:rPr>
                <w:rFonts w:ascii="Times New Roman" w:eastAsia="標楷體" w:hAnsi="Times New Roman"/>
                <w:color w:val="002060"/>
              </w:rPr>
              <w:t>量化</w:t>
            </w:r>
            <w:r>
              <w:rPr>
                <w:rFonts w:ascii="Times New Roman" w:eastAsia="標楷體" w:hAnsi="Times New Roman"/>
                <w:color w:val="002060"/>
              </w:rPr>
              <w:t>)</w:t>
            </w:r>
            <w:r>
              <w:rPr>
                <w:rFonts w:ascii="Times New Roman" w:eastAsia="標楷體" w:hAnsi="Times New Roman"/>
                <w:color w:val="002060"/>
              </w:rPr>
              <w:t>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5.</w:t>
            </w:r>
            <w:r>
              <w:rPr>
                <w:rFonts w:ascii="Times New Roman" w:eastAsia="標楷體" w:hAnsi="Times New Roman"/>
                <w:color w:val="002060"/>
              </w:rPr>
              <w:t>擔任授課教師進行公開授課之證明</w:t>
            </w:r>
            <w:r>
              <w:rPr>
                <w:rFonts w:ascii="Times New Roman" w:eastAsia="標楷體" w:hAnsi="Times New Roman"/>
                <w:color w:val="002060"/>
              </w:rPr>
              <w:t>2</w:t>
            </w:r>
            <w:r>
              <w:rPr>
                <w:rFonts w:ascii="Times New Roman" w:eastAsia="標楷體" w:hAnsi="Times New Roman"/>
                <w:color w:val="002060"/>
              </w:rPr>
              <w:t>份。</w:t>
            </w:r>
          </w:p>
          <w:p w:rsidR="00AD3F4E" w:rsidRDefault="00513EB0">
            <w:pPr>
              <w:spacing w:line="280" w:lineRule="exact"/>
              <w:ind w:left="192" w:hanging="192"/>
              <w:jc w:val="both"/>
              <w:textAlignment w:val="auto"/>
              <w:rPr>
                <w:rFonts w:ascii="Times New Roman" w:eastAsia="標楷體" w:hAnsi="Times New Roman"/>
                <w:color w:val="002060"/>
              </w:rPr>
            </w:pPr>
            <w:r>
              <w:rPr>
                <w:rFonts w:ascii="Times New Roman" w:eastAsia="標楷體" w:hAnsi="Times New Roman"/>
                <w:color w:val="002060"/>
              </w:rPr>
              <w:t>6.</w:t>
            </w:r>
            <w:r>
              <w:rPr>
                <w:rFonts w:ascii="Times New Roman" w:eastAsia="標楷體" w:hAnsi="Times New Roman"/>
                <w:color w:val="002060"/>
              </w:rPr>
              <w:t>擔任社群召集人之證明</w:t>
            </w:r>
            <w:r>
              <w:rPr>
                <w:rFonts w:ascii="Times New Roman" w:eastAsia="標楷體" w:hAnsi="Times New Roman"/>
                <w:color w:val="002060"/>
              </w:rPr>
              <w:t>1</w:t>
            </w:r>
            <w:r>
              <w:rPr>
                <w:rFonts w:ascii="Times New Roman" w:eastAsia="標楷體" w:hAnsi="Times New Roman"/>
                <w:color w:val="002060"/>
              </w:rPr>
              <w:t>份。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color w:val="002060"/>
                <w:shd w:val="clear" w:color="auto" w:fill="FFFFFF"/>
              </w:rPr>
              <w:t>備註：認證資料說明詳如手冊。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認證資料審核單位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臺北市校長及教師專業發展中心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證書核發單位</w:t>
            </w:r>
          </w:p>
        </w:tc>
        <w:tc>
          <w:tcPr>
            <w:tcW w:w="1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uppressAutoHyphens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臺北市政府教育局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取證後之</w:t>
            </w:r>
          </w:p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回饋服務事項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參與學校公開授課。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5"/>
              </w:numPr>
              <w:spacing w:line="28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提供授課教師專業回饋。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5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積極參與教師專業學習社群。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16"/>
              </w:numPr>
              <w:spacing w:line="30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參與學校公開授課。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6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提供授課教師專業回饋。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6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積極參與教師專業學習社群。</w:t>
            </w:r>
          </w:p>
        </w:tc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17"/>
              </w:numPr>
              <w:spacing w:line="300" w:lineRule="exac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積極領導學校教師專業學習社群。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7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協助輔導實習學生、初任教師、新進教師或自願專業成長之教師。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17"/>
              </w:numPr>
              <w:spacing w:line="300" w:lineRule="exact"/>
              <w:ind w:left="357" w:hanging="357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發揮教師領導之功能。</w:t>
            </w:r>
          </w:p>
        </w:tc>
      </w:tr>
      <w:bookmarkEnd w:id="6"/>
    </w:tbl>
    <w:p w:rsidR="00AD3F4E" w:rsidRDefault="00AD3F4E">
      <w:pPr>
        <w:sectPr w:rsidR="00AD3F4E">
          <w:footerReference w:type="default" r:id="rId43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</w:p>
    <w:p w:rsidR="00AD3F4E" w:rsidRDefault="00513EB0">
      <w:pPr>
        <w:pStyle w:val="2"/>
        <w:rPr>
          <w:rFonts w:ascii="Times New Roman" w:hAnsi="Times New Roman"/>
        </w:rPr>
      </w:pPr>
      <w:bookmarkStart w:id="7" w:name="_Toc45723720"/>
      <w:r>
        <w:rPr>
          <w:rFonts w:ascii="Times New Roman" w:hAnsi="Times New Roman"/>
        </w:rPr>
        <w:lastRenderedPageBreak/>
        <w:t>三、注意事項</w:t>
      </w:r>
      <w:bookmarkEnd w:id="7"/>
    </w:p>
    <w:p w:rsidR="00AD3F4E" w:rsidRDefault="00513EB0">
      <w:pPr>
        <w:snapToGrid w:val="0"/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（一）認證資格保留說明</w:t>
      </w:r>
    </w:p>
    <w:p w:rsidR="00AD3F4E" w:rsidRDefault="00513EB0">
      <w:pPr>
        <w:snapToGrid w:val="0"/>
        <w:spacing w:after="180" w:line="48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教師自參與教學輔導教師培訓研習課程起，認證資格可保留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學年。未於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學年內完成取證者，則須重新參加研習。</w:t>
      </w:r>
    </w:p>
    <w:p w:rsidR="00AD3F4E" w:rsidRDefault="00513EB0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（二）取證資格</w:t>
      </w:r>
    </w:p>
    <w:p w:rsidR="00AD3F4E" w:rsidRDefault="00513EB0">
      <w:pPr>
        <w:spacing w:after="180" w:line="460" w:lineRule="exact"/>
        <w:ind w:left="960" w:firstLine="560"/>
      </w:pPr>
      <w:r>
        <w:rPr>
          <w:rFonts w:ascii="Times New Roman" w:eastAsia="標楷體" w:hAnsi="Times New Roman"/>
          <w:sz w:val="28"/>
          <w:szCs w:val="28"/>
        </w:rPr>
        <w:t>教師須於完成教學輔導教師培訓兩階段研習課程共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/>
          <w:sz w:val="28"/>
          <w:szCs w:val="28"/>
        </w:rPr>
        <w:t>小時，始得參與認證，</w:t>
      </w:r>
      <w:r>
        <w:rPr>
          <w:rFonts w:ascii="Times New Roman" w:eastAsia="標楷體" w:hAnsi="Times New Roman"/>
          <w:color w:val="FF0000"/>
          <w:sz w:val="28"/>
          <w:szCs w:val="28"/>
        </w:rPr>
        <w:t>並完成專業實踐事項之認證資料，提交至</w:t>
      </w:r>
      <w:r>
        <w:rPr>
          <w:rFonts w:ascii="Times New Roman" w:eastAsia="標楷體" w:hAnsi="Times New Roman"/>
          <w:color w:val="FF0000"/>
          <w:sz w:val="28"/>
          <w:szCs w:val="28"/>
        </w:rPr>
        <w:t>[</w:t>
      </w:r>
      <w:r>
        <w:rPr>
          <w:rFonts w:ascii="Times New Roman" w:eastAsia="標楷體" w:hAnsi="Times New Roman"/>
          <w:color w:val="FF0000"/>
          <w:sz w:val="28"/>
          <w:szCs w:val="28"/>
        </w:rPr>
        <w:t>教育部校長暨教師專業發展支持平臺</w:t>
      </w:r>
      <w:r>
        <w:rPr>
          <w:rFonts w:ascii="Times New Roman" w:eastAsia="標楷體" w:hAnsi="Times New Roman"/>
          <w:color w:val="FF0000"/>
          <w:sz w:val="28"/>
          <w:szCs w:val="28"/>
        </w:rPr>
        <w:t>]</w:t>
      </w:r>
      <w:r>
        <w:rPr>
          <w:rFonts w:ascii="Times New Roman" w:eastAsia="標楷體" w:hAnsi="Times New Roman"/>
          <w:sz w:val="28"/>
          <w:szCs w:val="28"/>
        </w:rPr>
        <w:t>，經臺北市校長及教師專業發展中心查驗合格後取得證書。</w:t>
      </w:r>
    </w:p>
    <w:p w:rsidR="00AD3F4E" w:rsidRDefault="00513EB0">
      <w:pPr>
        <w:spacing w:after="180"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（三）證書期限</w:t>
      </w:r>
    </w:p>
    <w:p w:rsidR="00AD3F4E" w:rsidRDefault="00513EB0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證書有效期限為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年，證書期滿需進行換證。換證條件另訂之。</w:t>
      </w:r>
    </w:p>
    <w:p w:rsidR="00AD3F4E" w:rsidRDefault="00513EB0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（四）</w:t>
      </w:r>
      <w:r>
        <w:rPr>
          <w:rFonts w:ascii="Times New Roman" w:eastAsia="標楷體" w:hAnsi="Times New Roman"/>
          <w:b/>
          <w:sz w:val="32"/>
          <w:szCs w:val="32"/>
        </w:rPr>
        <w:t>110</w:t>
      </w:r>
      <w:r>
        <w:rPr>
          <w:rFonts w:ascii="Times New Roman" w:eastAsia="標楷體" w:hAnsi="Times New Roman"/>
          <w:b/>
          <w:sz w:val="32"/>
          <w:szCs w:val="32"/>
        </w:rPr>
        <w:t>至</w:t>
      </w:r>
      <w:r>
        <w:rPr>
          <w:rFonts w:ascii="Times New Roman" w:eastAsia="標楷體" w:hAnsi="Times New Roman"/>
          <w:b/>
          <w:sz w:val="32"/>
          <w:szCs w:val="32"/>
        </w:rPr>
        <w:t>112</w:t>
      </w:r>
      <w:r>
        <w:rPr>
          <w:rFonts w:ascii="Times New Roman" w:eastAsia="標楷體" w:hAnsi="Times New Roman"/>
          <w:b/>
          <w:sz w:val="32"/>
          <w:szCs w:val="32"/>
        </w:rPr>
        <w:t>學年度認證方式</w:t>
      </w:r>
    </w:p>
    <w:p w:rsidR="00AD3F4E" w:rsidRDefault="00513EB0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110</w:t>
      </w:r>
      <w:r>
        <w:rPr>
          <w:rFonts w:ascii="Times New Roman" w:eastAsia="標楷體" w:hAnsi="Times New Roman"/>
          <w:sz w:val="28"/>
          <w:szCs w:val="28"/>
        </w:rPr>
        <w:t>學年度、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學年度（</w:t>
      </w:r>
      <w:r>
        <w:rPr>
          <w:rFonts w:ascii="Times New Roman" w:eastAsia="標楷體" w:hAnsi="Times New Roman"/>
          <w:sz w:val="28"/>
          <w:szCs w:val="28"/>
        </w:rPr>
        <w:t>110</w:t>
      </w:r>
      <w:r>
        <w:rPr>
          <w:rFonts w:ascii="Times New Roman" w:eastAsia="標楷體" w:hAnsi="Times New Roman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年暑期參與研習）尚未認證者，得依照參與研習時之認證手冊規定，或準用本（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）學年度認證手冊之規定辦理認證。</w:t>
      </w:r>
    </w:p>
    <w:p w:rsidR="00AD3F4E" w:rsidRDefault="00513EB0">
      <w:pPr>
        <w:spacing w:line="46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（五）專業實踐事項</w:t>
      </w:r>
    </w:p>
    <w:p w:rsidR="00AD3F4E" w:rsidRDefault="00513EB0">
      <w:pPr>
        <w:spacing w:line="460" w:lineRule="exact"/>
        <w:ind w:left="96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自參與研習起，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學年內須完成下列專業實踐事項：</w:t>
      </w:r>
    </w:p>
    <w:p w:rsidR="00AD3F4E" w:rsidRDefault="00513EB0">
      <w:pPr>
        <w:pStyle w:val="a3"/>
        <w:numPr>
          <w:ilvl w:val="0"/>
          <w:numId w:val="18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協助輔導夥伴教師（實習學生、初任教師、新進教師或自願專業成長之教師均可），時間達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週以上。</w:t>
      </w:r>
    </w:p>
    <w:p w:rsidR="00AD3F4E" w:rsidRDefault="00513EB0">
      <w:pPr>
        <w:pStyle w:val="a3"/>
        <w:numPr>
          <w:ilvl w:val="0"/>
          <w:numId w:val="18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擔任授課教師進行公開授課至少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次。</w:t>
      </w:r>
    </w:p>
    <w:p w:rsidR="00AD3F4E" w:rsidRDefault="00513EB0">
      <w:pPr>
        <w:pStyle w:val="a3"/>
        <w:numPr>
          <w:ilvl w:val="0"/>
          <w:numId w:val="18"/>
        </w:numPr>
        <w:spacing w:line="460" w:lineRule="exact"/>
        <w:ind w:left="1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擔任回饋人員，觀察夥伴教師公開授課至少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次。</w:t>
      </w:r>
    </w:p>
    <w:p w:rsidR="00AD3F4E" w:rsidRDefault="00513EB0">
      <w:pPr>
        <w:pStyle w:val="a3"/>
        <w:numPr>
          <w:ilvl w:val="0"/>
          <w:numId w:val="18"/>
        </w:numPr>
        <w:spacing w:after="180" w:line="460" w:lineRule="exact"/>
        <w:ind w:left="1559" w:hanging="482"/>
      </w:pPr>
      <w:r>
        <w:rPr>
          <w:rFonts w:eastAsia="標楷體"/>
          <w:sz w:val="28"/>
          <w:szCs w:val="28"/>
        </w:rPr>
        <w:t>擔任教師專業學習社</w:t>
      </w:r>
      <w:r>
        <w:rPr>
          <w:rFonts w:eastAsia="標楷體"/>
          <w:sz w:val="28"/>
          <w:szCs w:val="28"/>
        </w:rPr>
        <w:t>群召集人達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學期以上。（註：教師專業學習社群不限類別；若為領域召集人、學年主任等，亦可屬之）。</w:t>
      </w:r>
    </w:p>
    <w:p w:rsidR="00AD3F4E" w:rsidRDefault="00513EB0">
      <w:pPr>
        <w:spacing w:line="560" w:lineRule="exact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（六）其他注意事項</w:t>
      </w:r>
    </w:p>
    <w:p w:rsidR="00AD3F4E" w:rsidRDefault="00513EB0">
      <w:pPr>
        <w:spacing w:after="180" w:line="460" w:lineRule="exact"/>
        <w:ind w:left="960" w:firstLine="5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如遇重大不可抗力因素以致研習日程受影響而延期，將另行公告之。</w:t>
      </w:r>
    </w:p>
    <w:p w:rsidR="00AD3F4E" w:rsidRDefault="00AD3F4E">
      <w:pPr>
        <w:pageBreakBefore/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513EB0">
      <w:pPr>
        <w:pStyle w:val="1"/>
      </w:pPr>
      <w:bookmarkStart w:id="8" w:name="_Toc45723721"/>
      <w:r>
        <w:rPr>
          <w:rFonts w:ascii="Times New Roman" w:hAnsi="Times New Roman"/>
        </w:rPr>
        <w:t>貳、教學輔導教師認證</w:t>
      </w:r>
      <w:r>
        <w:rPr>
          <w:rFonts w:ascii="Times New Roman" w:hAnsi="Times New Roman"/>
          <w:szCs w:val="60"/>
        </w:rPr>
        <w:t>資料說明</w:t>
      </w:r>
      <w:bookmarkEnd w:id="8"/>
    </w:p>
    <w:p w:rsidR="00AD3F4E" w:rsidRDefault="00513EB0">
      <w:pPr>
        <w:pStyle w:val="2"/>
        <w:pageBreakBefore/>
        <w:spacing w:line="240" w:lineRule="auto"/>
      </w:pPr>
      <w:bookmarkStart w:id="9" w:name="_Toc45723722"/>
      <w:r>
        <w:rPr>
          <w:rFonts w:ascii="Times New Roman" w:hAnsi="Times New Roman"/>
          <w:b w:val="0"/>
          <w:bCs w:val="0"/>
          <w:szCs w:val="60"/>
        </w:rPr>
        <w:lastRenderedPageBreak/>
        <w:t>一、</w:t>
      </w:r>
      <w:r>
        <w:rPr>
          <w:rFonts w:ascii="Times New Roman" w:hAnsi="Times New Roman"/>
        </w:rPr>
        <w:t>認證資料審查標準說明</w:t>
      </w:r>
      <w:bookmarkEnd w:id="9"/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237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檢核表及證明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注意事項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19"/>
              </w:numPr>
              <w:spacing w:line="400" w:lineRule="exact"/>
              <w:jc w:val="both"/>
            </w:pPr>
            <w:r>
              <w:rPr>
                <w:rFonts w:eastAsia="標楷體"/>
              </w:rPr>
              <w:t>資格欄位確實勾選。</w:t>
            </w:r>
          </w:p>
          <w:p w:rsidR="00AD3F4E" w:rsidRDefault="00513EB0">
            <w:pPr>
              <w:pStyle w:val="a3"/>
              <w:numPr>
                <w:ilvl w:val="0"/>
                <w:numId w:val="19"/>
              </w:numPr>
              <w:spacing w:line="400" w:lineRule="exact"/>
              <w:jc w:val="both"/>
            </w:pPr>
            <w:r>
              <w:rPr>
                <w:rFonts w:eastAsia="標楷體"/>
              </w:rPr>
              <w:t>學校推薦理由及校內審議意見書寫明確。</w:t>
            </w:r>
          </w:p>
          <w:p w:rsidR="00AD3F4E" w:rsidRDefault="00513EB0">
            <w:pPr>
              <w:pStyle w:val="a3"/>
              <w:numPr>
                <w:ilvl w:val="0"/>
                <w:numId w:val="19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相關人員確實簽章，並經校長核章。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20"/>
              </w:numPr>
              <w:spacing w:line="400" w:lineRule="exact"/>
              <w:jc w:val="both"/>
            </w:pPr>
            <w:r>
              <w:rPr>
                <w:rFonts w:eastAsia="標楷體"/>
              </w:rPr>
              <w:t>認證資格與資料檢核確實登錄並勾選。</w:t>
            </w:r>
          </w:p>
          <w:p w:rsidR="00AD3F4E" w:rsidRDefault="00513EB0">
            <w:pPr>
              <w:pStyle w:val="a3"/>
              <w:numPr>
                <w:ilvl w:val="0"/>
                <w:numId w:val="20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相關人員確實簽章，並經校長核章。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公開授課實施證明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21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:rsidR="00AD3F4E" w:rsidRDefault="00513EB0">
            <w:pPr>
              <w:pStyle w:val="a3"/>
              <w:numPr>
                <w:ilvl w:val="0"/>
                <w:numId w:val="21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教師專業學習社群參與證明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22"/>
              </w:numPr>
              <w:spacing w:line="400" w:lineRule="exact"/>
              <w:jc w:val="both"/>
            </w:pPr>
            <w:r>
              <w:rPr>
                <w:rFonts w:eastAsia="標楷體"/>
              </w:rPr>
              <w:t>表格內容書寫清楚。</w:t>
            </w:r>
          </w:p>
          <w:p w:rsidR="00AD3F4E" w:rsidRDefault="00513EB0">
            <w:pPr>
              <w:pStyle w:val="a3"/>
              <w:numPr>
                <w:ilvl w:val="0"/>
                <w:numId w:val="22"/>
              </w:numPr>
              <w:spacing w:line="400" w:lineRule="exact"/>
              <w:jc w:val="both"/>
            </w:pPr>
            <w:r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</w:rPr>
              <w:t>教學觀察三部曲</w:t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>及</w:t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>輔導報告</w:t>
            </w:r>
            <w:r>
              <w:rPr>
                <w:rFonts w:ascii="Times New Roman" w:eastAsia="標楷體" w:hAnsi="Times New Roman"/>
                <w:b/>
                <w:sz w:val="28"/>
              </w:rPr>
              <w:t>-</w:t>
            </w:r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認證教師</w:t>
            </w:r>
            <w:r>
              <w:rPr>
                <w:rFonts w:ascii="Times New Roman" w:eastAsia="標楷體" w:hAnsi="Times New Roman"/>
                <w:bCs/>
                <w:szCs w:val="20"/>
              </w:rPr>
              <w:t>擔任</w:t>
            </w:r>
            <w:r>
              <w:rPr>
                <w:rFonts w:ascii="Times New Roman" w:eastAsia="標楷體" w:hAnsi="Times New Roman"/>
                <w:bCs/>
                <w:szCs w:val="20"/>
              </w:rPr>
              <w:t>[</w:t>
            </w:r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觀課教師</w:t>
            </w:r>
            <w:r>
              <w:rPr>
                <w:rFonts w:ascii="Times New Roman" w:eastAsia="標楷體" w:hAnsi="Times New Roman"/>
                <w:bCs/>
                <w:szCs w:val="20"/>
                <w:u w:val="single"/>
              </w:rPr>
              <w:t>]</w:t>
            </w:r>
            <w:r>
              <w:rPr>
                <w:rFonts w:ascii="Times New Roman" w:eastAsia="標楷體" w:hAnsi="Times New Roman"/>
                <w:bCs/>
                <w:szCs w:val="20"/>
              </w:rPr>
              <w:t>所撰寫之資料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－觀察前會談紀錄表</w:t>
            </w:r>
          </w:p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（甲、乙式擇一）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2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觀察焦點與課程脈絡彼此扣合。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能依據觀察焦點選擇適切的觀察工具。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3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能符合觀課倫理。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3"/>
              </w:numPr>
              <w:spacing w:line="400" w:lineRule="exact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教學觀察三部曲</w:t>
            </w:r>
            <w:r>
              <w:rPr>
                <w:rFonts w:eastAsia="標楷體"/>
                <w:kern w:val="0"/>
              </w:rPr>
              <w:t>時間符合邏輯順序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</w:t>
            </w:r>
            <w:r>
              <w:rPr>
                <w:rFonts w:ascii="Times New Roman" w:eastAsia="標楷體" w:hAnsi="Times New Roman"/>
                <w:b/>
                <w:lang w:eastAsia="zh-HK"/>
              </w:rPr>
              <w:t>教學觀察－</w:t>
            </w:r>
            <w:r>
              <w:rPr>
                <w:rFonts w:ascii="Times New Roman" w:eastAsia="標楷體" w:hAnsi="Times New Roman"/>
                <w:b/>
                <w:lang w:eastAsia="zh-HK"/>
              </w:rPr>
              <w:br/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份量化觀察工具</w:t>
            </w:r>
            <w:r>
              <w:rPr>
                <w:rFonts w:ascii="Times New Roman" w:eastAsia="標楷體" w:hAnsi="Times New Roman"/>
                <w:b/>
                <w:lang w:eastAsia="zh-HK"/>
              </w:rPr>
              <w:br/>
            </w:r>
            <w:r>
              <w:rPr>
                <w:rFonts w:ascii="Times New Roman" w:eastAsia="標楷體" w:hAnsi="Times New Roman"/>
                <w:b/>
                <w:lang w:eastAsia="zh-HK"/>
              </w:rPr>
              <w:t>(</w:t>
            </w:r>
            <w:r>
              <w:rPr>
                <w:rFonts w:eastAsia="標楷體"/>
                <w:b/>
                <w:bCs/>
              </w:rPr>
              <w:t>不同之觀察工具</w:t>
            </w:r>
            <w:r>
              <w:rPr>
                <w:rFonts w:ascii="Times New Roman" w:eastAsia="標楷體" w:hAnsi="Times New Roman"/>
                <w:b/>
                <w:lang w:eastAsia="zh-HK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24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能確實記錄具體客觀事實。</w:t>
            </w:r>
          </w:p>
          <w:p w:rsidR="00AD3F4E" w:rsidRDefault="00513EB0">
            <w:pPr>
              <w:pStyle w:val="a3"/>
              <w:numPr>
                <w:ilvl w:val="0"/>
                <w:numId w:val="24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各觀察工具之審查標準，請見下方「觀察工具」。</w:t>
            </w:r>
          </w:p>
          <w:p w:rsidR="00AD3F4E" w:rsidRDefault="00513EB0">
            <w:pPr>
              <w:pStyle w:val="a3"/>
              <w:numPr>
                <w:ilvl w:val="0"/>
                <w:numId w:val="24"/>
              </w:numPr>
              <w:spacing w:line="360" w:lineRule="exact"/>
              <w:jc w:val="both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次教學觀察，請使用</w:t>
            </w:r>
            <w:r>
              <w:rPr>
                <w:rFonts w:eastAsia="標楷體"/>
                <w:b/>
                <w:bCs/>
                <w:color w:val="C00000"/>
              </w:rPr>
              <w:t>不同之觀察工具</w:t>
            </w:r>
            <w:r>
              <w:rPr>
                <w:rFonts w:eastAsia="標楷體"/>
              </w:rPr>
              <w:t>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教學觀察</w:t>
            </w:r>
          </w:p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－觀察後回饋會談紀錄表</w:t>
            </w:r>
          </w:p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</w:rPr>
              <w:t>（甲、乙式擇一）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整體內容敘寫具體詳實。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能提供完整觀課事實紀錄並進行討論。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能確實對應並回應觀察焦點之問題。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jc w:val="both"/>
            </w:pPr>
            <w:r>
              <w:rPr>
                <w:rFonts w:eastAsia="標楷體"/>
              </w:rPr>
              <w:t>能依觀察、對話結果，具體詳實分享彼此的收穫或啟發。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jc w:val="both"/>
            </w:pPr>
            <w:r>
              <w:rPr>
                <w:rFonts w:eastAsia="標楷體"/>
              </w:rPr>
              <w:t>下次之教與學行動或策略具體可行。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26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</w:rPr>
              <w:t>夥伴教師基本資料</w:t>
            </w:r>
            <w:r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6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</w:rPr>
              <w:t>預定</w:t>
            </w:r>
            <w:r>
              <w:rPr>
                <w:rFonts w:eastAsia="標楷體"/>
                <w:kern w:val="0"/>
                <w:lang w:eastAsia="zh-HK"/>
              </w:rPr>
              <w:t>輔導活動時程達</w:t>
            </w:r>
            <w:r>
              <w:rPr>
                <w:rFonts w:eastAsia="標楷體"/>
                <w:kern w:val="0"/>
                <w:lang w:eastAsia="zh-HK"/>
              </w:rPr>
              <w:t>12</w:t>
            </w:r>
            <w:r>
              <w:rPr>
                <w:rFonts w:eastAsia="標楷體"/>
                <w:kern w:val="0"/>
                <w:lang w:eastAsia="zh-HK"/>
              </w:rPr>
              <w:t>週。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6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>
              <w:rPr>
                <w:rFonts w:eastAsia="標楷體"/>
                <w:kern w:val="0"/>
              </w:rPr>
              <w:t>專業成長</w:t>
            </w:r>
            <w:r>
              <w:rPr>
                <w:rFonts w:eastAsia="標楷體"/>
                <w:kern w:val="0"/>
                <w:lang w:eastAsia="zh-HK"/>
              </w:rPr>
              <w:t>需求。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6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</w:rPr>
              <w:lastRenderedPageBreak/>
              <w:t>輔導計畫表</w:t>
            </w:r>
            <w:r>
              <w:rPr>
                <w:rFonts w:eastAsia="標楷體"/>
                <w:lang w:eastAsia="zh-HK"/>
              </w:rPr>
              <w:t>內容完整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lastRenderedPageBreak/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27"/>
              </w:numPr>
              <w:spacing w:line="360" w:lineRule="exact"/>
              <w:ind w:left="507" w:hanging="507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7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7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7"/>
              </w:numPr>
              <w:spacing w:line="360" w:lineRule="exact"/>
              <w:ind w:left="507" w:hanging="507"/>
              <w:jc w:val="both"/>
            </w:pPr>
            <w:r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>
              <w:rPr>
                <w:rFonts w:eastAsia="標楷體"/>
                <w:kern w:val="0"/>
              </w:rPr>
              <w:t>輔導紀錄內涵</w:t>
            </w:r>
            <w:r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所勾選案例主題切合所描述之案例內容。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「夥伴教師遭遇的情境敘述」及「關鍵人物相關背景描述」紀錄內容具體客觀且完整。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關鍵問題能明確分析且緊扣案例核心。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「教學輔導教師對夥伴教師的建議和協助」內容能針對關鍵問題提出適切且具體可行之意見。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「事件最後的結果或心得與感想」內容能對案例省思與回饋，並對教學輔導制度有所助益。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="505" w:hanging="50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總字數達</w:t>
            </w:r>
            <w:r>
              <w:rPr>
                <w:rFonts w:eastAsia="標楷體"/>
                <w:kern w:val="0"/>
              </w:rPr>
              <w:t>300</w:t>
            </w:r>
            <w:r>
              <w:rPr>
                <w:rFonts w:eastAsia="標楷體"/>
                <w:kern w:val="0"/>
              </w:rPr>
              <w:t>字以上。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觀察工具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32"/>
              </w:rPr>
              <w:t>審查標準說明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/>
                <w:b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教師提問與學生回答對應正確。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學生的座位資料填寫正確。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jc w:val="both"/>
            </w:pPr>
            <w:r>
              <w:rPr>
                <w:rFonts w:eastAsia="標楷體"/>
              </w:rPr>
              <w:t>各種互動符號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量化分析數字正確率。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內容分析具體。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3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學生學習情形的符號記載正確。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每個循環觀察時間記載正確。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量化分析數據正確。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0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內容分析具體。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0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工具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jc w:val="both"/>
            </w:pPr>
            <w:r>
              <w:rPr>
                <w:rFonts w:eastAsia="標楷體"/>
              </w:rPr>
              <w:t>教師行間巡視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錄完整正確。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教室簡圖詳實（含座位表、性別及設備等）。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能依據原始表件正確勾選教師移動之顯著面向。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內容分析能說明教師移動原因。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lastRenderedPageBreak/>
              <w:t>工具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</w:t>
            </w:r>
          </w:p>
          <w:p w:rsidR="00AD3F4E" w:rsidRDefault="00513EB0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lang w:eastAsia="zh-HK"/>
              </w:rPr>
            </w:pPr>
            <w:r>
              <w:rPr>
                <w:rFonts w:ascii="Times New Roman" w:eastAsia="標楷體" w:hAnsi="Times New Roman"/>
                <w:b/>
                <w:lang w:eastAsia="zh-HK"/>
              </w:rPr>
              <w:t>佛蘭德斯（</w:t>
            </w:r>
            <w:r>
              <w:rPr>
                <w:rFonts w:ascii="Times New Roman" w:eastAsia="標楷體" w:hAnsi="Times New Roman"/>
                <w:b/>
                <w:lang w:eastAsia="zh-HK"/>
              </w:rPr>
              <w:t>Flanders</w:t>
            </w:r>
            <w:r>
              <w:rPr>
                <w:rFonts w:ascii="Times New Roman" w:eastAsia="標楷體" w:hAnsi="Times New Roman"/>
                <w:b/>
                <w:lang w:eastAsia="zh-HK"/>
              </w:rPr>
              <w:t>）</w:t>
            </w:r>
          </w:p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numPr>
                <w:ilvl w:val="0"/>
                <w:numId w:val="32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師生互動類別分析正確。</w:t>
            </w:r>
          </w:p>
          <w:p w:rsidR="00AD3F4E" w:rsidRDefault="00513EB0">
            <w:pPr>
              <w:numPr>
                <w:ilvl w:val="0"/>
                <w:numId w:val="32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使用分類程序作時間線標記及教師教學風格統計分析。</w:t>
            </w:r>
          </w:p>
          <w:p w:rsidR="00AD3F4E" w:rsidRDefault="00513EB0">
            <w:pPr>
              <w:numPr>
                <w:ilvl w:val="0"/>
                <w:numId w:val="32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最顯著類別、教師教學風格與學生學習成效等互動資料分析正確。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</w:pPr>
            <w:r>
              <w:rPr>
                <w:rFonts w:eastAsia="標楷體"/>
              </w:rPr>
              <w:t>一次觀察的時間達一節課。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（若採用兩種工具，時間可合計）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3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教學觀察脈絡：觀察前會談紀錄中的</w:t>
            </w:r>
            <w:r>
              <w:rPr>
                <w:rFonts w:eastAsia="標楷體"/>
              </w:rPr>
              <w:t>內涵</w:t>
            </w:r>
            <w:r>
              <w:rPr>
                <w:rFonts w:eastAsia="標楷體"/>
                <w:lang w:eastAsia="zh-HK"/>
              </w:rPr>
              <w:t>，需在</w:t>
            </w:r>
            <w:r>
              <w:rPr>
                <w:rFonts w:eastAsia="標楷體"/>
              </w:rPr>
              <w:t>觀察紀錄表</w:t>
            </w:r>
            <w:r>
              <w:rPr>
                <w:rFonts w:eastAsia="標楷體"/>
                <w:lang w:eastAsia="zh-HK"/>
              </w:rPr>
              <w:t>中呈現</w:t>
            </w:r>
            <w:r>
              <w:rPr>
                <w:rFonts w:eastAsia="標楷體"/>
              </w:rPr>
              <w:t>。觀察後</w:t>
            </w:r>
            <w:r>
              <w:rPr>
                <w:rFonts w:eastAsia="標楷體"/>
                <w:lang w:eastAsia="zh-HK"/>
              </w:rPr>
              <w:t>回饋會談中也需</w:t>
            </w:r>
            <w:r>
              <w:rPr>
                <w:rFonts w:eastAsia="標楷體"/>
              </w:rPr>
              <w:t>呼應觀察前會談，並引用具體客觀的觀察</w:t>
            </w:r>
            <w:r>
              <w:rPr>
                <w:rFonts w:eastAsia="標楷體"/>
                <w:lang w:eastAsia="zh-HK"/>
              </w:rPr>
              <w:t>紀</w:t>
            </w:r>
            <w:r>
              <w:rPr>
                <w:rFonts w:eastAsia="標楷體"/>
              </w:rPr>
              <w:t>錄進行對話討論</w:t>
            </w:r>
            <w:r>
              <w:rPr>
                <w:rFonts w:eastAsia="標楷體"/>
                <w:lang w:eastAsia="zh-HK"/>
              </w:rPr>
              <w:t>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3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認證資料切勿抄襲或仿照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lang w:eastAsia="zh-HK"/>
              </w:rPr>
              <w:t>教師敘寫內容。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3"/>
              </w:numPr>
              <w:spacing w:line="400" w:lineRule="exact"/>
              <w:jc w:val="both"/>
            </w:pPr>
            <w:r>
              <w:rPr>
                <w:rFonts w:eastAsia="標楷體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次教學觀察，請使用</w:t>
            </w:r>
            <w:r>
              <w:rPr>
                <w:rFonts w:eastAsia="標楷體"/>
                <w:b/>
                <w:bCs/>
                <w:lang w:eastAsia="zh-HK"/>
              </w:rPr>
              <w:t>不同</w:t>
            </w:r>
            <w:r>
              <w:rPr>
                <w:rFonts w:eastAsia="標楷體"/>
                <w:lang w:eastAsia="zh-HK"/>
              </w:rPr>
              <w:t>的觀察工具。</w:t>
            </w:r>
          </w:p>
        </w:tc>
      </w:tr>
    </w:tbl>
    <w:p w:rsidR="00AD3F4E" w:rsidRDefault="00AD3F4E">
      <w:pPr>
        <w:pStyle w:val="a3"/>
        <w:ind w:left="0"/>
      </w:pPr>
    </w:p>
    <w:p w:rsidR="00AD3F4E" w:rsidRDefault="00513EB0">
      <w:pPr>
        <w:pStyle w:val="2"/>
        <w:rPr>
          <w:rFonts w:ascii="Times New Roman" w:hAnsi="Times New Roman"/>
        </w:rPr>
      </w:pPr>
      <w:bookmarkStart w:id="10" w:name="_Toc45723723"/>
      <w:r>
        <w:rPr>
          <w:rFonts w:ascii="Times New Roman" w:hAnsi="Times New Roman"/>
        </w:rPr>
        <w:t>二、認證資料繳交方式</w:t>
      </w:r>
      <w:bookmarkEnd w:id="10"/>
    </w:p>
    <w:p w:rsidR="00AD3F4E" w:rsidRDefault="00513EB0">
      <w:pPr>
        <w:snapToGrid w:val="0"/>
        <w:spacing w:line="480" w:lineRule="exact"/>
        <w:ind w:firstLine="560"/>
      </w:pP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學年</w:t>
      </w:r>
      <w:r>
        <w:rPr>
          <w:rFonts w:ascii="Times New Roman" w:eastAsia="標楷體" w:hAnsi="Times New Roman"/>
          <w:kern w:val="0"/>
          <w:sz w:val="28"/>
          <w:szCs w:val="28"/>
        </w:rPr>
        <w:t>度</w:t>
      </w:r>
      <w:r>
        <w:rPr>
          <w:rFonts w:ascii="Times New Roman" w:eastAsia="標楷體" w:hAnsi="Times New Roman"/>
          <w:sz w:val="28"/>
          <w:szCs w:val="28"/>
        </w:rPr>
        <w:t>教學輔導教師認證資料繳交時間訂於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日至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Times New Roman" w:eastAsia="標楷體" w:hAnsi="Times New Roman"/>
          <w:sz w:val="28"/>
          <w:szCs w:val="28"/>
        </w:rPr>
        <w:t>日，請</w:t>
      </w:r>
      <w:r>
        <w:rPr>
          <w:rFonts w:ascii="Times New Roman" w:eastAsia="標楷體" w:hAnsi="Times New Roman"/>
          <w:color w:val="FF0000"/>
          <w:sz w:val="28"/>
          <w:szCs w:val="28"/>
        </w:rPr>
        <w:t>[</w:t>
      </w:r>
      <w:r>
        <w:rPr>
          <w:rFonts w:ascii="Times New Roman" w:eastAsia="標楷體" w:hAnsi="Times New Roman"/>
          <w:color w:val="FF0000"/>
          <w:sz w:val="28"/>
          <w:szCs w:val="28"/>
        </w:rPr>
        <w:t>認證教師</w:t>
      </w:r>
      <w:r>
        <w:rPr>
          <w:rFonts w:ascii="Times New Roman" w:eastAsia="標楷體" w:hAnsi="Times New Roman"/>
          <w:color w:val="FF0000"/>
          <w:sz w:val="28"/>
          <w:szCs w:val="28"/>
        </w:rPr>
        <w:t>]</w:t>
      </w:r>
      <w:r>
        <w:rPr>
          <w:rFonts w:ascii="Times New Roman" w:eastAsia="標楷體" w:hAnsi="Times New Roman"/>
          <w:sz w:val="28"/>
          <w:szCs w:val="28"/>
        </w:rPr>
        <w:t>依臺北市校長及教師專業發展中心公告，至</w:t>
      </w:r>
      <w:r>
        <w:rPr>
          <w:rFonts w:ascii="Times New Roman" w:eastAsia="標楷體" w:hAnsi="Times New Roman"/>
          <w:sz w:val="28"/>
          <w:szCs w:val="28"/>
          <w:u w:val="single"/>
        </w:rPr>
        <w:t>教育部校長暨教師專業發展支持平臺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https://proteacher.moe.edu.tw/)</w:t>
      </w:r>
      <w:r>
        <w:rPr>
          <w:rFonts w:ascii="Times New Roman" w:eastAsia="標楷體" w:hAnsi="Times New Roman"/>
          <w:sz w:val="28"/>
          <w:szCs w:val="28"/>
        </w:rPr>
        <w:t>線上提交認證資料</w:t>
      </w:r>
      <w:bookmarkStart w:id="11" w:name="_Toc45723724"/>
      <w:r>
        <w:rPr>
          <w:rFonts w:ascii="Times New Roman" w:eastAsia="標楷體" w:hAnsi="Times New Roman"/>
          <w:sz w:val="28"/>
          <w:szCs w:val="28"/>
        </w:rPr>
        <w:t>。</w:t>
      </w:r>
    </w:p>
    <w:p w:rsidR="00AD3F4E" w:rsidRDefault="00513EB0">
      <w:pPr>
        <w:pStyle w:val="a3"/>
        <w:numPr>
          <w:ilvl w:val="0"/>
          <w:numId w:val="34"/>
        </w:numPr>
        <w:snapToGrid w:val="0"/>
        <w:spacing w:line="480" w:lineRule="exact"/>
      </w:pPr>
      <w:r>
        <w:rPr>
          <w:rFonts w:eastAsia="標楷體"/>
          <w:sz w:val="28"/>
          <w:szCs w:val="28"/>
        </w:rPr>
        <w:t>教專平臺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教師操作：</w:t>
      </w:r>
      <w:hyperlink r:id="rId44" w:history="1">
        <w:r>
          <w:rPr>
            <w:rStyle w:val="ab"/>
            <w:rFonts w:eastAsia="標楷體"/>
            <w:color w:val="auto"/>
          </w:rPr>
          <w:t>https://drive.google.com/file/d/1RleL49huUT9IA8nlV-_HQriVMe3DUX5Q/view?usp=share_link</w:t>
        </w:r>
      </w:hyperlink>
      <w:bookmarkStart w:id="12" w:name="_Hlk135234530"/>
    </w:p>
    <w:p w:rsidR="00AD3F4E" w:rsidRDefault="00513EB0">
      <w:pPr>
        <w:pStyle w:val="a3"/>
        <w:numPr>
          <w:ilvl w:val="0"/>
          <w:numId w:val="34"/>
        </w:numPr>
        <w:snapToGrid w:val="0"/>
        <w:spacing w:line="480" w:lineRule="exact"/>
      </w:pPr>
      <w:r>
        <w:rPr>
          <w:rFonts w:eastAsia="標楷體"/>
          <w:sz w:val="28"/>
          <w:szCs w:val="28"/>
        </w:rPr>
        <w:t>其他相關資料可至</w:t>
      </w:r>
      <w:r>
        <w:rPr>
          <w:rFonts w:eastAsia="標楷體"/>
          <w:sz w:val="28"/>
          <w:szCs w:val="28"/>
          <w:u w:val="single"/>
        </w:rPr>
        <w:t>臺北市校長及教師</w:t>
      </w:r>
      <w:r>
        <w:rPr>
          <w:rFonts w:eastAsia="標楷體"/>
          <w:sz w:val="28"/>
          <w:szCs w:val="28"/>
          <w:u w:val="single"/>
        </w:rPr>
        <w:t>專業發展中心</w:t>
      </w:r>
      <w:r>
        <w:rPr>
          <w:rFonts w:eastAsia="標楷體"/>
          <w:sz w:val="28"/>
          <w:szCs w:val="28"/>
        </w:rPr>
        <w:t>下載：</w:t>
      </w:r>
      <w:hyperlink r:id="rId45" w:history="1">
        <w:r>
          <w:t xml:space="preserve"> </w:t>
        </w:r>
        <w:r>
          <w:rPr>
            <w:rStyle w:val="ab"/>
            <w:color w:val="auto"/>
          </w:rPr>
          <w:t>https://sites.google.com/site/tptepd/dang-an-xia-zaii</w:t>
        </w:r>
      </w:hyperlink>
    </w:p>
    <w:bookmarkEnd w:id="12"/>
    <w:p w:rsidR="00AD3F4E" w:rsidRDefault="00AD3F4E">
      <w:pPr>
        <w:snapToGrid w:val="0"/>
        <w:spacing w:line="480" w:lineRule="exact"/>
        <w:ind w:firstLine="480"/>
        <w:rPr>
          <w:rFonts w:ascii="Times New Roman" w:eastAsia="標楷體" w:hAnsi="Times New Roman"/>
          <w:sz w:val="28"/>
          <w:szCs w:val="28"/>
        </w:rPr>
      </w:pPr>
    </w:p>
    <w:p w:rsidR="00AD3F4E" w:rsidRDefault="00513EB0">
      <w:pPr>
        <w:snapToGrid w:val="0"/>
        <w:spacing w:line="480" w:lineRule="auto"/>
      </w:pPr>
      <w:r>
        <w:rPr>
          <w:rFonts w:ascii="Times New Roman" w:eastAsia="標楷體" w:hAnsi="Times New Roman"/>
          <w:b/>
          <w:bCs/>
          <w:sz w:val="32"/>
          <w:szCs w:val="48"/>
        </w:rPr>
        <w:t>三、認證資料表格</w:t>
      </w:r>
      <w:bookmarkEnd w:id="11"/>
    </w:p>
    <w:p w:rsidR="00AD3F4E" w:rsidRDefault="00513EB0">
      <w:pPr>
        <w:ind w:firstLine="567"/>
        <w:rPr>
          <w:rFonts w:ascii="Times New Roman" w:eastAsia="標楷體" w:hAnsi="Times New Roman"/>
          <w:sz w:val="28"/>
          <w:szCs w:val="28"/>
        </w:rPr>
        <w:sectPr w:rsidR="00AD3F4E">
          <w:footerReference w:type="default" r:id="rId46"/>
          <w:pgSz w:w="11906" w:h="16838"/>
          <w:pgMar w:top="1440" w:right="1080" w:bottom="1440" w:left="1080" w:header="720" w:footer="720" w:gutter="0"/>
          <w:cols w:space="720"/>
          <w:docGrid w:type="lines" w:linePitch="405"/>
        </w:sectPr>
      </w:pPr>
      <w:r>
        <w:rPr>
          <w:rFonts w:ascii="Times New Roman" w:eastAsia="標楷體" w:hAnsi="Times New Roman"/>
          <w:sz w:val="28"/>
          <w:szCs w:val="28"/>
        </w:rPr>
        <w:t>檢陳如下所附表件。</w:t>
      </w:r>
    </w:p>
    <w:p w:rsidR="00AD3F4E" w:rsidRDefault="00513EB0">
      <w:pPr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AD3F4E" w:rsidRDefault="00513EB0">
      <w:pPr>
        <w:pStyle w:val="3"/>
        <w:spacing w:line="360" w:lineRule="auto"/>
        <w:rPr>
          <w:rFonts w:ascii="Times New Roman" w:hAnsi="Times New Roman"/>
        </w:rPr>
      </w:pPr>
      <w:bookmarkStart w:id="13" w:name="_Toc45723726"/>
      <w:r>
        <w:rPr>
          <w:rFonts w:ascii="Times New Roman" w:hAnsi="Times New Roman"/>
        </w:rPr>
        <w:t>教學輔導教師認證推薦表</w:t>
      </w:r>
      <w:bookmarkEnd w:id="13"/>
    </w:p>
    <w:p w:rsidR="00AD3F4E" w:rsidRDefault="00513EB0">
      <w:r>
        <w:rPr>
          <w:rFonts w:ascii="標楷體" w:eastAsia="標楷體" w:hAnsi="標楷體"/>
          <w:color w:val="1F3864"/>
        </w:rPr>
        <w:t>※</w:t>
      </w:r>
      <w:r>
        <w:rPr>
          <w:rFonts w:ascii="標楷體" w:eastAsia="標楷體" w:hAnsi="標楷體"/>
          <w:color w:val="1F3864"/>
        </w:rPr>
        <w:t>本表請先於校內推薦完畢並核章通過後，由認證教師上傳至</w:t>
      </w:r>
      <w:r>
        <w:rPr>
          <w:rFonts w:ascii="Times New Roman" w:eastAsia="標楷體" w:hAnsi="Times New Roman"/>
          <w:color w:val="1F3864"/>
          <w:szCs w:val="18"/>
        </w:rPr>
        <w:t>至教育部教師專業發展支持平臺</w:t>
      </w:r>
      <w:r>
        <w:rPr>
          <w:rFonts w:ascii="Times New Roman" w:eastAsia="標楷體" w:hAnsi="Times New Roman"/>
          <w:color w:val="1F3864"/>
          <w:szCs w:val="18"/>
        </w:rPr>
        <w:t>(https://proteacher.moe.edu.tw/)</w:t>
      </w:r>
      <w:r>
        <w:rPr>
          <w:rFonts w:ascii="Times New Roman" w:eastAsia="標楷體" w:hAnsi="Times New Roman"/>
          <w:color w:val="1F3864"/>
          <w:szCs w:val="18"/>
        </w:rPr>
        <w:t>【認證專區</w:t>
      </w:r>
      <w:r>
        <w:rPr>
          <w:rFonts w:ascii="Times New Roman" w:eastAsia="標楷體" w:hAnsi="Times New Roman"/>
          <w:color w:val="1F3864"/>
          <w:szCs w:val="18"/>
        </w:rPr>
        <w:t>→</w:t>
      </w:r>
      <w:r>
        <w:rPr>
          <w:rFonts w:ascii="Times New Roman" w:eastAsia="標楷體" w:hAnsi="Times New Roman"/>
          <w:color w:val="1F3864"/>
          <w:szCs w:val="18"/>
        </w:rPr>
        <w:t>教學輔導教師認證</w:t>
      </w:r>
      <w:r>
        <w:rPr>
          <w:rFonts w:ascii="Times New Roman" w:eastAsia="標楷體" w:hAnsi="Times New Roman"/>
          <w:color w:val="1F3864"/>
          <w:szCs w:val="18"/>
        </w:rPr>
        <w:t>→</w:t>
      </w:r>
      <w:r>
        <w:rPr>
          <w:rFonts w:ascii="Times New Roman" w:eastAsia="標楷體" w:hAnsi="Times New Roman"/>
          <w:color w:val="1F3864"/>
          <w:szCs w:val="18"/>
        </w:rPr>
        <w:t>申請推薦</w:t>
      </w:r>
      <w:r>
        <w:rPr>
          <w:rFonts w:ascii="Times New Roman" w:eastAsia="標楷體" w:hAnsi="Times New Roman"/>
          <w:color w:val="1F3864"/>
          <w:szCs w:val="18"/>
        </w:rPr>
        <w:t>→</w:t>
      </w:r>
      <w:r>
        <w:rPr>
          <w:rFonts w:ascii="Times New Roman" w:eastAsia="標楷體" w:hAnsi="Times New Roman"/>
          <w:color w:val="1F3864"/>
          <w:szCs w:val="18"/>
        </w:rPr>
        <w:t>申請新增並提交】</w:t>
      </w:r>
      <w:r>
        <w:rPr>
          <w:rFonts w:ascii="標楷體" w:eastAsia="標楷體" w:hAnsi="標楷體"/>
          <w:color w:val="1F3864"/>
        </w:rPr>
        <w:t>，待教專中心審查通過，方可上傳後續認證資料。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05"/>
        <w:gridCol w:w="1506"/>
        <w:gridCol w:w="3544"/>
      </w:tblGrid>
      <w:tr w:rsidR="00AD3F4E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教師姓名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年以上正式教師之年資</w:t>
            </w:r>
          </w:p>
          <w:p w:rsidR="00AD3F4E" w:rsidRDefault="00513EB0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年以上實際教學經驗</w:t>
            </w:r>
          </w:p>
          <w:p w:rsidR="00AD3F4E" w:rsidRDefault="00513EB0">
            <w:pPr>
              <w:spacing w:line="32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具舊制評鑑人員進階證書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或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專業回饋人才進階培訓證書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9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已完成教學輔導教師培訓研習課程</w:t>
            </w:r>
            <w:r>
              <w:rPr>
                <w:rFonts w:ascii="Times New Roman" w:eastAsia="標楷體" w:hAnsi="Times New Roman"/>
              </w:rPr>
              <w:t>24</w:t>
            </w:r>
            <w:r>
              <w:rPr>
                <w:rFonts w:ascii="Times New Roman" w:eastAsia="標楷體" w:hAnsi="Times New Roman"/>
              </w:rPr>
              <w:t>小時</w:t>
            </w:r>
          </w:p>
          <w:p w:rsidR="00AD3F4E" w:rsidRDefault="00513EB0">
            <w:pPr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預計完成教學輔導教師實務探討課程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</w:p>
          <w:p w:rsidR="00AD3F4E" w:rsidRDefault="00513EB0"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預計於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年內完成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項專業實踐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5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協助輔導夥伴教師（實習學生、初任教師、新進教師或自願專業成長之教師均可），時間達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週以上。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5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擔任專業回饋人員，觀察夥伴教師公開授課，並依教學觀察三部曲（備課、觀課、議課），給予對話與回饋至少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:rsidR="00AD3F4E" w:rsidRDefault="00513EB0">
            <w:pPr>
              <w:pStyle w:val="a3"/>
              <w:widowControl w:val="0"/>
              <w:numPr>
                <w:ilvl w:val="0"/>
                <w:numId w:val="35"/>
              </w:numPr>
              <w:spacing w:line="320" w:lineRule="exact"/>
              <w:ind w:right="11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公開授課至少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次。</w:t>
            </w:r>
          </w:p>
          <w:p w:rsidR="00AD3F4E" w:rsidRDefault="00513EB0">
            <w:pPr>
              <w:pStyle w:val="a3"/>
              <w:numPr>
                <w:ilvl w:val="0"/>
                <w:numId w:val="35"/>
              </w:numPr>
              <w:ind w:right="115"/>
              <w:rPr>
                <w:rFonts w:eastAsia="標楷體"/>
              </w:rPr>
            </w:pPr>
            <w:r>
              <w:rPr>
                <w:rFonts w:eastAsia="標楷體"/>
              </w:rPr>
              <w:t>擔任教師專業學習社群召集人達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學期以上。（註：教師專業學習社群不限類別；若為領域召集人、學年主任等，亦可屬之）。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3F4E" w:rsidRDefault="00513EB0">
            <w:pPr>
              <w:jc w:val="right"/>
            </w:pPr>
            <w:r>
              <w:rPr>
                <w:rFonts w:ascii="Times New Roman" w:eastAsia="標楷體" w:hAnsi="Times New Roman"/>
                <w:sz w:val="22"/>
                <w:shd w:val="clear" w:color="auto" w:fill="FFFFFF"/>
              </w:rPr>
              <w:t>認證教師本人確認符合上述各項資格後簽章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6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請優先考量以下第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點及第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點條件並適度說明：</w:t>
            </w: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校內教學輔導需求；</w:t>
            </w: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認證教師之教學表現；</w:t>
            </w: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認證教師無違反教師法相關事項；</w:t>
            </w: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教學輔導教師累積人數佔校內編制人數比率以</w:t>
            </w:r>
            <w:r>
              <w:rPr>
                <w:rFonts w:ascii="Times New Roman" w:eastAsia="標楷體" w:hAnsi="Times New Roman"/>
              </w:rPr>
              <w:t>50%</w:t>
            </w:r>
            <w:r>
              <w:rPr>
                <w:rFonts w:ascii="Times New Roman" w:eastAsia="標楷體" w:hAnsi="Times New Roman"/>
              </w:rPr>
              <w:t>為原則。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82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校內相關會議</w:t>
            </w:r>
          </w:p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審議意見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學校校務會議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教師評審委員會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課程發展委員會</w:t>
            </w:r>
          </w:p>
          <w:p w:rsidR="00AD3F4E" w:rsidRDefault="00513EB0">
            <w:pPr>
              <w:spacing w:line="36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行政主管會議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其他公開會議：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</w:t>
            </w:r>
          </w:p>
          <w:p w:rsidR="00AD3F4E" w:rsidRDefault="00513EB0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意見：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審核人員　　　　　　　　　校長</w:t>
            </w:r>
          </w:p>
        </w:tc>
      </w:tr>
    </w:tbl>
    <w:p w:rsidR="00AD3F4E" w:rsidRDefault="00AD3F4E">
      <w:pPr>
        <w:spacing w:before="176" w:line="300" w:lineRule="exact"/>
        <w:rPr>
          <w:rFonts w:ascii="Times New Roman" w:eastAsia="標楷體" w:hAnsi="Times New Roman"/>
          <w:sz w:val="32"/>
        </w:rPr>
      </w:pPr>
    </w:p>
    <w:p w:rsidR="00AD3F4E" w:rsidRDefault="00513EB0">
      <w:pPr>
        <w:spacing w:line="46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112</w:t>
      </w:r>
      <w:r>
        <w:rPr>
          <w:rFonts w:ascii="Times New Roman" w:eastAsia="標楷體" w:hAnsi="Times New Roman"/>
          <w:b/>
          <w:sz w:val="36"/>
          <w:szCs w:val="36"/>
        </w:rPr>
        <w:t>學年</w:t>
      </w:r>
      <w:r>
        <w:rPr>
          <w:rFonts w:ascii="Times New Roman" w:eastAsia="標楷體" w:hAnsi="Times New Roman"/>
          <w:b/>
          <w:sz w:val="40"/>
          <w:szCs w:val="40"/>
        </w:rPr>
        <w:t>度教師專業發展實踐方案</w:t>
      </w:r>
    </w:p>
    <w:p w:rsidR="00AD3F4E" w:rsidRDefault="00513EB0">
      <w:pPr>
        <w:pStyle w:val="3"/>
        <w:spacing w:line="460" w:lineRule="exact"/>
        <w:rPr>
          <w:rFonts w:ascii="Times New Roman" w:hAnsi="Times New Roman"/>
        </w:rPr>
      </w:pPr>
      <w:bookmarkStart w:id="14" w:name="_Toc45723725"/>
      <w:r>
        <w:rPr>
          <w:rFonts w:ascii="Times New Roman" w:hAnsi="Times New Roman"/>
        </w:rPr>
        <w:t>教學輔導教師認證檢核表</w:t>
      </w:r>
      <w:bookmarkEnd w:id="14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AD3F4E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項目與說明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檢核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認證資格</w:t>
            </w:r>
          </w:p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/>
                <w:kern w:val="0"/>
                <w:sz w:val="28"/>
              </w:rPr>
              <w:t>參加教學輔導教師培訓：第一階段研習課程共</w:t>
            </w:r>
            <w:r>
              <w:rPr>
                <w:rFonts w:eastAsia="標楷體"/>
                <w:kern w:val="0"/>
                <w:sz w:val="28"/>
              </w:rPr>
              <w:t>24</w:t>
            </w:r>
            <w:r>
              <w:rPr>
                <w:rFonts w:eastAsia="標楷體"/>
                <w:kern w:val="0"/>
                <w:sz w:val="28"/>
              </w:rPr>
              <w:t>小時。</w:t>
            </w:r>
          </w:p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　研習日期：民國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參加第二階段研習課程：「</w:t>
            </w:r>
            <w:r>
              <w:rPr>
                <w:rFonts w:eastAsia="標楷體"/>
                <w:sz w:val="28"/>
              </w:rPr>
              <w:t>3-7</w:t>
            </w:r>
            <w:r>
              <w:rPr>
                <w:rFonts w:eastAsia="標楷體"/>
                <w:sz w:val="28"/>
              </w:rPr>
              <w:t>教學輔導實務探討」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/>
                <w:sz w:val="28"/>
              </w:rPr>
              <w:t>小時</w:t>
            </w:r>
          </w:p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 xml:space="preserve">　研習日期：民國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61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>
              <w:rPr>
                <w:rFonts w:eastAsia="標楷體"/>
                <w:sz w:val="28"/>
              </w:rPr>
              <w:t>12</w:t>
            </w:r>
            <w:r>
              <w:rPr>
                <w:rFonts w:eastAsia="標楷體"/>
                <w:sz w:val="28"/>
              </w:rPr>
              <w:t>週以上。</w:t>
            </w:r>
          </w:p>
          <w:tbl>
            <w:tblPr>
              <w:tblW w:w="4108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1414"/>
            </w:tblGrid>
            <w:tr w:rsidR="00AD3F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輔導報告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輔導計畫表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平時輔導紀錄表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2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輔導案例紀錄表</w:t>
                  </w:r>
                </w:p>
              </w:tc>
              <w:tc>
                <w:tcPr>
                  <w:tcW w:w="1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:rsidR="00AD3F4E" w:rsidRDefault="00AD3F4E">
            <w:pPr>
              <w:spacing w:line="400" w:lineRule="exact"/>
              <w:ind w:left="497" w:hanging="197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擔任授課教師進行公開授課至少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次。</w:t>
            </w:r>
          </w:p>
          <w:p w:rsidR="00AD3F4E" w:rsidRDefault="00513EB0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第一次公開授課實施日期：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  <w:p w:rsidR="00AD3F4E" w:rsidRDefault="00513EB0">
            <w:pPr>
              <w:spacing w:line="400" w:lineRule="exact"/>
              <w:ind w:left="502" w:hanging="271"/>
            </w:pPr>
            <w:r>
              <w:rPr>
                <w:rFonts w:ascii="Times New Roman" w:eastAsia="標楷體" w:hAnsi="Times New Roman"/>
                <w:sz w:val="28"/>
              </w:rPr>
              <w:t>第二次公開授課實施日期：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  <w:jc w:val="both"/>
            </w:pPr>
            <w:r>
              <w:rPr>
                <w:rFonts w:eastAsia="標楷體"/>
                <w:b/>
                <w:bCs/>
                <w:sz w:val="28"/>
              </w:rPr>
              <w:t>擔任專業回饋人員</w:t>
            </w:r>
            <w:r>
              <w:rPr>
                <w:rFonts w:eastAsia="標楷體"/>
                <w:sz w:val="28"/>
              </w:rPr>
              <w:t>，觀察夥伴教師公開授課，並依教學觀察三部曲（備課、觀課、議課），給予對話與回饋至少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/>
                <w:sz w:val="28"/>
              </w:rPr>
              <w:t>次。</w:t>
            </w:r>
          </w:p>
          <w:p w:rsidR="00AD3F4E" w:rsidRDefault="00AD3F4E">
            <w:pPr>
              <w:spacing w:line="400" w:lineRule="exact"/>
              <w:ind w:left="502" w:hanging="271"/>
              <w:rPr>
                <w:rFonts w:ascii="Times New Roman" w:eastAsia="標楷體" w:hAnsi="Times New Roman"/>
                <w:sz w:val="28"/>
              </w:rPr>
            </w:pPr>
          </w:p>
          <w:p w:rsidR="00AD3F4E" w:rsidRDefault="00513EB0">
            <w:pPr>
              <w:spacing w:line="400" w:lineRule="exact"/>
              <w:ind w:left="502" w:hanging="271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（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）第一次教學觀察三部曲：</w:t>
            </w:r>
          </w:p>
          <w:tbl>
            <w:tblPr>
              <w:tblW w:w="676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62"/>
              <w:gridCol w:w="2093"/>
              <w:gridCol w:w="1607"/>
            </w:tblGrid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觀察紀錄表</w:t>
                  </w:r>
                  <w:r>
                    <w:rPr>
                      <w:rFonts w:ascii="Times New Roman" w:eastAsia="標楷體" w:hAnsi="Times New Roman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量化工具分析表及原始觀察紀錄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3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:rsidR="00AD3F4E" w:rsidRDefault="00AD3F4E">
            <w:pPr>
              <w:spacing w:line="400" w:lineRule="exact"/>
              <w:ind w:firstLine="280"/>
              <w:rPr>
                <w:rFonts w:ascii="Times New Roman" w:eastAsia="標楷體" w:hAnsi="Times New Roman"/>
                <w:sz w:val="28"/>
              </w:rPr>
            </w:pPr>
          </w:p>
          <w:p w:rsidR="00AD3F4E" w:rsidRDefault="00AD3F4E">
            <w:pPr>
              <w:spacing w:line="400" w:lineRule="exact"/>
              <w:ind w:firstLine="280"/>
              <w:rPr>
                <w:rFonts w:ascii="Times New Roman" w:eastAsia="標楷體" w:hAnsi="Times New Roman"/>
                <w:sz w:val="28"/>
              </w:rPr>
            </w:pPr>
          </w:p>
          <w:p w:rsidR="00AD3F4E" w:rsidRDefault="00513EB0">
            <w:pPr>
              <w:spacing w:line="400" w:lineRule="exact"/>
              <w:ind w:firstLine="28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（</w:t>
            </w:r>
            <w:r>
              <w:rPr>
                <w:rFonts w:ascii="Times New Roman" w:eastAsia="標楷體" w:hAnsi="Times New Roman"/>
                <w:sz w:val="28"/>
              </w:rPr>
              <w:t>2</w:t>
            </w:r>
            <w:r>
              <w:rPr>
                <w:rFonts w:ascii="Times New Roman" w:eastAsia="標楷體" w:hAnsi="Times New Roman"/>
                <w:sz w:val="28"/>
              </w:rPr>
              <w:t>）第二次教學觀察三部曲：</w:t>
            </w:r>
          </w:p>
          <w:tbl>
            <w:tblPr>
              <w:tblW w:w="6742" w:type="dxa"/>
              <w:tblInd w:w="4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2087"/>
              <w:gridCol w:w="1602"/>
            </w:tblGrid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表件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觀察紀錄表</w:t>
                  </w:r>
                  <w:r>
                    <w:rPr>
                      <w:rFonts w:ascii="Times New Roman" w:eastAsia="標楷體" w:hAnsi="Times New Roman"/>
                    </w:rPr>
                    <w:t>(</w:t>
                  </w:r>
                  <w:r>
                    <w:rPr>
                      <w:rFonts w:ascii="Times New Roman" w:eastAsia="標楷體" w:hAnsi="Times New Roman"/>
                    </w:rPr>
                    <w:t>量化工具分析表及原始觀察紀錄</w:t>
                  </w:r>
                  <w:r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347"/>
              </w:trPr>
              <w:tc>
                <w:tcPr>
                  <w:tcW w:w="3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觀察後回饋會談紀錄表</w:t>
                  </w:r>
                </w:p>
              </w:tc>
              <w:tc>
                <w:tcPr>
                  <w:tcW w:w="2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3F4E" w:rsidRDefault="00513EB0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1</w:t>
                  </w:r>
                  <w:r>
                    <w:rPr>
                      <w:rFonts w:ascii="Times New Roman" w:eastAsia="標楷體" w:hAnsi="Times New Roman"/>
                    </w:rPr>
                    <w:t>份</w:t>
                  </w:r>
                </w:p>
              </w:tc>
            </w:tr>
          </w:tbl>
          <w:p w:rsidR="00AD3F4E" w:rsidRDefault="00513EB0">
            <w:pPr>
              <w:pStyle w:val="a3"/>
              <w:spacing w:after="176" w:line="400" w:lineRule="exact"/>
              <w:ind w:left="0"/>
            </w:pPr>
            <w:r>
              <w:t>※</w:t>
            </w:r>
            <w:r>
              <w:rPr>
                <w:rFonts w:eastAsia="標楷體"/>
              </w:rPr>
              <w:t>觀察工具請依實際需求選用，需完整紀錄一節課為原則；兩次教學觀察請使用不同之觀察工具。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="286" w:hanging="286"/>
            </w:pPr>
            <w:r>
              <w:rPr>
                <w:rFonts w:eastAsia="標楷體"/>
                <w:sz w:val="28"/>
              </w:rPr>
              <w:t>於認證學年度內，擔任教師專業學習社群召集人達</w:t>
            </w:r>
            <w:r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學期以上。</w:t>
            </w:r>
            <w:r>
              <w:rPr>
                <w:rFonts w:eastAsia="標楷體"/>
                <w:szCs w:val="22"/>
              </w:rPr>
              <w:t>（註：教師專業學習社群不限類別；若為領域召集人、學年主任等，亦可屬之）。</w:t>
            </w:r>
          </w:p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sz w:val="28"/>
              </w:rPr>
              <w:t xml:space="preserve">　社群參與起訖日期：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年　月　日至　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已完成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480" w:lineRule="exact"/>
              <w:jc w:val="both"/>
              <w:rPr>
                <w:rFonts w:ascii="Times New Roman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175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numPr>
                <w:ilvl w:val="0"/>
                <w:numId w:val="37"/>
              </w:numPr>
              <w:spacing w:after="352" w:line="48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由輔導教師撰寫之上述第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/>
                <w:sz w:val="28"/>
              </w:rPr>
              <w:t>點及第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/>
                <w:sz w:val="28"/>
              </w:rPr>
              <w:t>點等各項檔案內容（輔導報告及教學觀察三部曲）確實與夥伴教師進行充分討論及溝通，並取得夥伴教師授權同意作為認證資料。</w:t>
            </w:r>
            <w:r>
              <w:rPr>
                <w:rFonts w:eastAsia="標楷體"/>
                <w:sz w:val="28"/>
              </w:rPr>
              <w:br/>
            </w:r>
          </w:p>
          <w:p w:rsidR="00AD3F4E" w:rsidRDefault="00513EB0">
            <w:pPr>
              <w:pStyle w:val="a3"/>
              <w:spacing w:after="184" w:line="480" w:lineRule="exact"/>
              <w:ind w:left="482"/>
              <w:jc w:val="both"/>
            </w:pPr>
            <w:r>
              <w:rPr>
                <w:rFonts w:eastAsia="標楷體"/>
                <w:sz w:val="28"/>
              </w:rPr>
              <w:t>夥伴教師簽章：</w:t>
            </w:r>
            <w:r>
              <w:rPr>
                <w:rFonts w:eastAsia="標楷體"/>
                <w:sz w:val="28"/>
              </w:rPr>
              <w:t xml:space="preserve">  _____________________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學校簽章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承辦人員</w:t>
            </w:r>
          </w:p>
          <w:p w:rsidR="00AD3F4E" w:rsidRDefault="00AD3F4E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AD3F4E" w:rsidRDefault="00513EB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校長</w:t>
            </w:r>
          </w:p>
          <w:p w:rsidR="00AD3F4E" w:rsidRDefault="00AD3F4E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AD3F4E" w:rsidRDefault="00AD3F4E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AD3F4E" w:rsidRDefault="00AD3F4E">
      <w:pPr>
        <w:spacing w:before="176" w:line="300" w:lineRule="exact"/>
        <w:ind w:left="115"/>
        <w:rPr>
          <w:rFonts w:ascii="Times New Roman" w:eastAsia="標楷體" w:hAnsi="Times New Roman"/>
          <w:bCs/>
          <w:kern w:val="0"/>
          <w:sz w:val="28"/>
          <w:szCs w:val="27"/>
        </w:rPr>
      </w:pPr>
    </w:p>
    <w:p w:rsidR="00AD3F4E" w:rsidRDefault="00513EB0">
      <w:pPr>
        <w:spacing w:before="176" w:line="300" w:lineRule="exact"/>
        <w:ind w:left="115"/>
        <w:rPr>
          <w:rFonts w:ascii="Times New Roman" w:eastAsia="標楷體" w:hAnsi="Times New Roman"/>
          <w:bCs/>
          <w:kern w:val="0"/>
          <w:sz w:val="28"/>
          <w:szCs w:val="27"/>
        </w:rPr>
      </w:pPr>
      <w:r>
        <w:rPr>
          <w:rFonts w:ascii="Times New Roman" w:eastAsia="標楷體" w:hAnsi="Times New Roman"/>
          <w:bCs/>
          <w:kern w:val="0"/>
          <w:sz w:val="28"/>
          <w:szCs w:val="27"/>
        </w:rPr>
        <w:t>備註：以上認證資料均須完成，始能送出認證資料。</w:t>
      </w:r>
    </w:p>
    <w:p w:rsidR="00AD3F4E" w:rsidRDefault="00513EB0">
      <w:pPr>
        <w:pageBreakBefore/>
        <w:spacing w:line="400" w:lineRule="exact"/>
        <w:jc w:val="center"/>
      </w:pPr>
      <w:bookmarkStart w:id="15" w:name="_Toc45723729"/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AD3F4E" w:rsidRDefault="00513EB0">
      <w:pPr>
        <w:pStyle w:val="3"/>
        <w:spacing w:line="400" w:lineRule="exact"/>
        <w:rPr>
          <w:rFonts w:ascii="Times New Roman" w:hAnsi="Times New Roman"/>
        </w:rPr>
      </w:pPr>
      <w:bookmarkStart w:id="16" w:name="_Toc45723727"/>
      <w:r>
        <w:rPr>
          <w:rFonts w:ascii="Times New Roman" w:hAnsi="Times New Roman"/>
        </w:rPr>
        <w:t>認證教師公開授課實施證明</w:t>
      </w:r>
      <w:bookmarkEnd w:id="16"/>
    </w:p>
    <w:p w:rsidR="00AD3F4E" w:rsidRDefault="00513EB0">
      <w:pPr>
        <w:spacing w:line="440" w:lineRule="exact"/>
      </w:pPr>
      <w:bookmarkStart w:id="17" w:name="_Hlk134715633"/>
      <w:r>
        <w:rPr>
          <w:rFonts w:ascii="標楷體" w:eastAsia="標楷體" w:hAnsi="標楷體"/>
          <w:color w:val="1F3864"/>
        </w:rPr>
        <w:t>※</w:t>
      </w:r>
      <w:r>
        <w:rPr>
          <w:rFonts w:ascii="標楷體" w:eastAsia="標楷體" w:hAnsi="標楷體"/>
          <w:color w:val="1F3864"/>
        </w:rPr>
        <w:t>此證明為</w:t>
      </w:r>
      <w:r>
        <w:rPr>
          <w:rFonts w:ascii="標楷體" w:eastAsia="標楷體" w:hAnsi="標楷體"/>
          <w:color w:val="C00000"/>
          <w:u w:val="single"/>
        </w:rPr>
        <w:t>【認證教師】擔任教學者</w:t>
      </w:r>
      <w:r>
        <w:rPr>
          <w:rFonts w:ascii="標楷體" w:eastAsia="標楷體" w:hAnsi="標楷體"/>
          <w:color w:val="1F3864"/>
        </w:rPr>
        <w:t>，進行公開授課之學校</w:t>
      </w:r>
      <w:r>
        <w:rPr>
          <w:rFonts w:ascii="標楷體" w:eastAsia="標楷體" w:hAnsi="標楷體"/>
          <w:color w:val="1F3864"/>
          <w:u w:val="single"/>
        </w:rPr>
        <w:t>證明</w:t>
      </w:r>
      <w:r>
        <w:rPr>
          <w:rFonts w:ascii="標楷體" w:eastAsia="標楷體" w:hAnsi="標楷體"/>
          <w:color w:val="1F3864"/>
        </w:rPr>
        <w:t>，</w:t>
      </w:r>
      <w:r>
        <w:rPr>
          <w:rFonts w:ascii="標楷體" w:eastAsia="標楷體" w:hAnsi="標楷體"/>
          <w:color w:val="C00000"/>
          <w:u w:val="single"/>
        </w:rPr>
        <w:t>無須附觀察前中後紀錄表</w:t>
      </w:r>
      <w:r>
        <w:rPr>
          <w:rFonts w:ascii="標楷體" w:eastAsia="標楷體" w:hAnsi="標楷體"/>
          <w:color w:val="1F3864"/>
        </w:rPr>
        <w:t>，</w:t>
      </w:r>
      <w:r>
        <w:rPr>
          <w:rFonts w:ascii="標楷體" w:eastAsia="標楷體" w:hAnsi="標楷體"/>
          <w:color w:val="C00000"/>
        </w:rPr>
        <w:t>與本認證手冊後方</w:t>
      </w:r>
      <w:r>
        <w:rPr>
          <w:rFonts w:ascii="標楷體" w:eastAsia="標楷體" w:hAnsi="標楷體"/>
          <w:color w:val="C00000"/>
        </w:rPr>
        <w:t>觀察表件無關</w:t>
      </w:r>
      <w:r>
        <w:rPr>
          <w:rFonts w:ascii="標楷體" w:eastAsia="標楷體" w:hAnsi="標楷體"/>
          <w:color w:val="1F3864"/>
        </w:rPr>
        <w:t>。</w:t>
      </w:r>
    </w:p>
    <w:tbl>
      <w:tblPr>
        <w:tblW w:w="103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118"/>
        <w:gridCol w:w="284"/>
        <w:gridCol w:w="1984"/>
        <w:gridCol w:w="2948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7"/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∕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</w:t>
            </w:r>
          </w:p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after="176" w:line="5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after="176" w:line="5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line="5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第　　</w:t>
            </w:r>
          </w:p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2</w:t>
            </w:r>
          </w:p>
          <w:p w:rsidR="00AD3F4E" w:rsidRDefault="00513EB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一、觀察前會談（備課）日期：民國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after="176" w:line="5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二、入班教學觀察（觀課）日期：民國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after="176" w:line="580" w:lineRule="exact"/>
              <w:ind w:firstLine="541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三、觀察後回饋會談（議課）日期：民國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line="580" w:lineRule="exact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both"/>
            </w:pPr>
            <w:r>
              <w:rPr>
                <w:rFonts w:ascii="Times New Roman" w:eastAsia="標楷體" w:hAnsi="Times New Roman"/>
                <w:szCs w:val="28"/>
              </w:rPr>
              <w:t>備註：若公開授課不只一次，請依實際需求增列表格。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ind w:left="46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D3F4E" w:rsidRDefault="00513EB0">
      <w:pPr>
        <w:pageBreakBefore/>
        <w:spacing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AD3F4E" w:rsidRDefault="00513EB0">
      <w:pPr>
        <w:pStyle w:val="3"/>
        <w:rPr>
          <w:rFonts w:ascii="Times New Roman" w:hAnsi="Times New Roman"/>
        </w:rPr>
      </w:pPr>
      <w:bookmarkStart w:id="18" w:name="_Toc45723728"/>
      <w:r>
        <w:rPr>
          <w:rFonts w:ascii="Times New Roman" w:hAnsi="Times New Roman"/>
        </w:rPr>
        <w:t>認證教師專業學習社群參與證明</w:t>
      </w:r>
      <w:bookmarkEnd w:id="18"/>
    </w:p>
    <w:p w:rsidR="00AD3F4E" w:rsidRDefault="00513EB0">
      <w:r>
        <w:rPr>
          <w:rFonts w:ascii="標楷體" w:eastAsia="標楷體" w:hAnsi="標楷體"/>
          <w:color w:val="1F3864"/>
        </w:rPr>
        <w:t>※</w:t>
      </w:r>
      <w:r>
        <w:rPr>
          <w:rFonts w:ascii="標楷體" w:eastAsia="標楷體" w:hAnsi="標楷體"/>
          <w:color w:val="1F3864"/>
        </w:rPr>
        <w:t>教學輔導教師認證須擔任教師專業學習社群召集人達</w:t>
      </w:r>
      <w:r>
        <w:rPr>
          <w:rFonts w:ascii="標楷體" w:eastAsia="標楷體" w:hAnsi="標楷體"/>
          <w:color w:val="1F3864"/>
        </w:rPr>
        <w:t>1</w:t>
      </w:r>
      <w:r>
        <w:rPr>
          <w:rFonts w:ascii="標楷體" w:eastAsia="標楷體" w:hAnsi="標楷體"/>
          <w:color w:val="1F3864"/>
        </w:rPr>
        <w:t>學期以上。</w:t>
      </w:r>
      <w:r>
        <w:rPr>
          <w:rFonts w:ascii="標楷體" w:eastAsia="標楷體" w:hAnsi="標楷體"/>
          <w:color w:val="1F3864"/>
        </w:rPr>
        <w:br/>
      </w:r>
      <w:r>
        <w:rPr>
          <w:rFonts w:ascii="標楷體" w:eastAsia="標楷體" w:hAnsi="標楷體"/>
          <w:color w:val="1F3864"/>
        </w:rPr>
        <w:t>（註：教師專業學習社群不限類別；若為領域召集人、學年主任等，亦可屬之）。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326"/>
        <w:gridCol w:w="1934"/>
        <w:gridCol w:w="1372"/>
        <w:gridCol w:w="471"/>
        <w:gridCol w:w="2835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114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54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參與社群</w:t>
            </w:r>
          </w:p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2"/>
                <w:szCs w:val="28"/>
                <w:shd w:val="clear" w:color="auto" w:fill="FFFFFF"/>
              </w:rPr>
              <w:t>（至少一學期參與同一社群三次活動）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97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是否為</w:t>
            </w:r>
          </w:p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是：擔任召集人之起迄時間</w:t>
            </w:r>
            <w:r>
              <w:rPr>
                <w:rFonts w:ascii="Times New Roman" w:eastAsia="標楷體" w:hAnsi="Times New Roman"/>
                <w:sz w:val="22"/>
                <w:szCs w:val="28"/>
                <w:shd w:val="clear" w:color="auto" w:fill="FFFFFF"/>
              </w:rPr>
              <w:t>（社群活動時間長度須滿三個月）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AD3F4E" w:rsidRDefault="00513EB0">
            <w:pPr>
              <w:spacing w:after="176" w:line="48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　　　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至民國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年　　月　　日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否：召集人姓名：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學校主管審核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主任或校長</w:t>
            </w:r>
            <w:r>
              <w:rPr>
                <w:rFonts w:ascii="Times New Roman" w:eastAsia="標楷體" w:hAnsi="Times New Roman"/>
                <w:color w:val="7F7F7F"/>
                <w:sz w:val="22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967"/>
          <w:jc w:val="center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80" w:lineRule="exact"/>
              <w:ind w:left="46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D3F4E" w:rsidRDefault="00AD3F4E">
      <w:pPr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</w:p>
    <w:p w:rsidR="00AD3F4E" w:rsidRDefault="00AD3F4E">
      <w:pPr>
        <w:pageBreakBefore/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</w:p>
    <w:p w:rsidR="00AD3F4E" w:rsidRDefault="00513EB0">
      <w:pPr>
        <w:spacing w:after="180"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表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、教學觀察－觀察前會談紀錄表（甲式）</w:t>
      </w:r>
      <w:bookmarkEnd w:id="15"/>
    </w:p>
    <w:p w:rsidR="00AD3F4E" w:rsidRDefault="00513EB0">
      <w:bookmarkStart w:id="19" w:name="_Hlk130378047"/>
      <w:r>
        <w:rPr>
          <w:rFonts w:ascii="Times New Roman" w:eastAsia="標楷體" w:hAnsi="Times New Roman"/>
          <w:color w:val="700000"/>
          <w:szCs w:val="28"/>
        </w:rPr>
        <w:t>※</w:t>
      </w:r>
      <w:r>
        <w:rPr>
          <w:rFonts w:ascii="Times New Roman" w:eastAsia="標楷體" w:hAnsi="Times New Roman"/>
          <w:color w:val="700000"/>
          <w:szCs w:val="28"/>
        </w:rPr>
        <w:t>此甲式表件之觀察前會談由授課教師主導，由【認證教師】（觀課人員）填寫紀錄表；如該次觀察前會談採用甲式，觀察後回饋會談也須採用甲式。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9"/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（主導的同儕教師）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觀察前會談日期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38"/>
              </w:numPr>
              <w:spacing w:line="400" w:lineRule="exact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lastRenderedPageBreak/>
              <w:t>課程脈絡</w:t>
            </w:r>
            <w:r>
              <w:rPr>
                <w:rFonts w:eastAsia="標楷體"/>
                <w:sz w:val="28"/>
                <w:szCs w:val="28"/>
              </w:rPr>
              <w:t>（可包含：（一）學習目標：含核心素養、學習表現與學習內容；（二）學生經驗：含學生先備知識、起點行為、學生特質</w:t>
            </w:r>
            <w:r>
              <w:rPr>
                <w:rFonts w:eastAsia="標楷體"/>
                <w:sz w:val="28"/>
                <w:szCs w:val="28"/>
              </w:rPr>
              <w:t>等；（三）教師教學預定流程與策略；（四）學生學習策略或方法；（五）教學評量方式。）：</w:t>
            </w:r>
          </w:p>
        </w:tc>
        <w:tc>
          <w:tcPr>
            <w:tcW w:w="521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38"/>
              </w:numPr>
              <w:spacing w:line="400" w:lineRule="exact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t>觀察焦點</w:t>
            </w:r>
            <w:r>
              <w:rPr>
                <w:rFonts w:eastAsia="標楷體"/>
                <w:sz w:val="28"/>
                <w:szCs w:val="28"/>
              </w:rPr>
              <w:t>（由授課教師決定，不同觀課人員可安排不同觀察焦點或觀察任務）及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觀察工具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/>
                <w:sz w:val="28"/>
              </w:rPr>
              <w:t>請依觀察焦點選擇本手冊適切的量化觀察工具</w:t>
            </w:r>
            <w:r>
              <w:rPr>
                <w:rFonts w:eastAsia="標楷體"/>
                <w:sz w:val="28"/>
                <w:szCs w:val="28"/>
              </w:rPr>
              <w:t>）：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921"/>
          <w:jc w:val="center"/>
        </w:trPr>
        <w:tc>
          <w:tcPr>
            <w:tcW w:w="10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38"/>
              </w:numPr>
              <w:spacing w:line="400" w:lineRule="exact"/>
              <w:jc w:val="both"/>
            </w:pPr>
            <w:r>
              <w:rPr>
                <w:rFonts w:eastAsia="標楷體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:rsidR="00AD3F4E" w:rsidRDefault="00513EB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（一）觀課人員觀課位置及角色（經授課教師同意）：</w:t>
            </w:r>
          </w:p>
          <w:p w:rsidR="00AD3F4E" w:rsidRDefault="00513EB0">
            <w:pPr>
              <w:pStyle w:val="a3"/>
              <w:numPr>
                <w:ilvl w:val="0"/>
                <w:numId w:val="39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觀課人員位在教室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前、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中、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後、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小組旁、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個別學生旁（請打勾）。</w:t>
            </w:r>
          </w:p>
          <w:p w:rsidR="00AD3F4E" w:rsidRDefault="00513EB0">
            <w:pPr>
              <w:pStyle w:val="a3"/>
              <w:numPr>
                <w:ilvl w:val="0"/>
                <w:numId w:val="39"/>
              </w:numPr>
              <w:spacing w:line="500" w:lineRule="exact"/>
              <w:ind w:left="840"/>
            </w:pPr>
            <w:r>
              <w:rPr>
                <w:rFonts w:eastAsia="標楷體"/>
                <w:sz w:val="28"/>
                <w:szCs w:val="28"/>
              </w:rPr>
              <w:t>觀課人員是</w:t>
            </w:r>
            <w:r>
              <w:rPr>
                <w:rFonts w:eastAsia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  <w:sz w:val="28"/>
                <w:szCs w:val="28"/>
              </w:rPr>
              <w:t>完全觀課人員、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有部分的參與，參與事項：</w:t>
            </w:r>
            <w:r>
              <w:rPr>
                <w:rFonts w:eastAsia="標楷體"/>
                <w:sz w:val="28"/>
                <w:szCs w:val="28"/>
              </w:rPr>
              <w:t>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AD3F4E" w:rsidRDefault="00513EB0">
            <w:pPr>
              <w:pStyle w:val="a3"/>
              <w:spacing w:line="500" w:lineRule="exact"/>
              <w:ind w:left="840"/>
            </w:pPr>
            <w:r>
              <w:rPr>
                <w:rFonts w:eastAsia="標楷體"/>
                <w:sz w:val="28"/>
                <w:szCs w:val="28"/>
              </w:rPr>
              <w:t>______________________________________________________________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AD3F4E" w:rsidRDefault="00513EB0">
            <w:pPr>
              <w:pStyle w:val="a3"/>
              <w:numPr>
                <w:ilvl w:val="0"/>
                <w:numId w:val="39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拍照或錄影：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皆無、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皆有、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只錄影、</w:t>
            </w: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只拍照（請打勾）。</w:t>
            </w:r>
          </w:p>
          <w:p w:rsidR="00AD3F4E" w:rsidRDefault="00513EB0">
            <w:pPr>
              <w:spacing w:line="500" w:lineRule="exact"/>
              <w:ind w:left="84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備註：拍照或錄影，如涉及揭露學生身分，請先徵求學生及其家長同意，同意書請參考連結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https://docs.google.com/document/d/1Vncrb01ENQCh2MTvvo3Lxj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OgQfvY14al/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AD3F4E" w:rsidRDefault="00513EB0">
            <w:pPr>
              <w:spacing w:before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（二）預定教學觀察日期與地點：</w:t>
            </w:r>
          </w:p>
          <w:p w:rsidR="00AD3F4E" w:rsidRDefault="00513EB0">
            <w:pPr>
              <w:pStyle w:val="a3"/>
              <w:numPr>
                <w:ilvl w:val="0"/>
                <w:numId w:val="40"/>
              </w:numPr>
              <w:spacing w:line="500" w:lineRule="exact"/>
              <w:ind w:left="844" w:hanging="399"/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>_____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>________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>______</w:t>
            </w:r>
            <w:r>
              <w:rPr>
                <w:rFonts w:eastAsia="標楷體"/>
                <w:bCs/>
                <w:sz w:val="28"/>
                <w:szCs w:val="28"/>
              </w:rPr>
              <w:t>分</w:t>
            </w:r>
          </w:p>
          <w:p w:rsidR="00AD3F4E" w:rsidRDefault="00513EB0">
            <w:pPr>
              <w:pStyle w:val="a3"/>
              <w:numPr>
                <w:ilvl w:val="0"/>
                <w:numId w:val="40"/>
              </w:numPr>
              <w:spacing w:line="500" w:lineRule="exact"/>
              <w:ind w:left="844" w:hanging="39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  <w:p w:rsidR="00AD3F4E" w:rsidRDefault="00513EB0">
            <w:pPr>
              <w:spacing w:before="180" w:line="500" w:lineRule="exact"/>
              <w:ind w:left="560" w:hanging="56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（三）回饋會談預定日期與地點：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（建議於教學觀察後三天內完成會談為佳）</w:t>
            </w:r>
          </w:p>
          <w:p w:rsidR="00AD3F4E" w:rsidRDefault="00513EB0">
            <w:pPr>
              <w:pStyle w:val="a3"/>
              <w:numPr>
                <w:ilvl w:val="0"/>
                <w:numId w:val="41"/>
              </w:numPr>
              <w:spacing w:before="180" w:line="500" w:lineRule="exact"/>
              <w:ind w:left="839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日期：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_____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________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>______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  <w:p w:rsidR="00AD3F4E" w:rsidRDefault="00513EB0">
            <w:pPr>
              <w:pStyle w:val="a3"/>
              <w:numPr>
                <w:ilvl w:val="0"/>
                <w:numId w:val="41"/>
              </w:numPr>
              <w:spacing w:before="180" w:line="500" w:lineRule="exact"/>
              <w:ind w:left="839" w:hanging="39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地點：</w:t>
            </w:r>
            <w:r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</w:tc>
      </w:tr>
    </w:tbl>
    <w:p w:rsidR="00AD3F4E" w:rsidRDefault="00AD3F4E">
      <w:pPr>
        <w:rPr>
          <w:rFonts w:ascii="Times New Roman" w:eastAsia="標楷體" w:hAnsi="Times New Roman"/>
          <w:b/>
          <w:sz w:val="36"/>
          <w:szCs w:val="36"/>
        </w:rPr>
      </w:pPr>
      <w:bookmarkStart w:id="20" w:name="_Toc45723730"/>
    </w:p>
    <w:p w:rsidR="00AD3F4E" w:rsidRDefault="00AD3F4E">
      <w:pPr>
        <w:pageBreakBefore/>
        <w:widowControl/>
        <w:suppressAutoHyphens w:val="0"/>
        <w:rPr>
          <w:rFonts w:ascii="Times New Roman" w:eastAsia="標楷體" w:hAnsi="Times New Roman"/>
          <w:b/>
          <w:sz w:val="36"/>
          <w:szCs w:val="36"/>
        </w:rPr>
      </w:pPr>
    </w:p>
    <w:p w:rsidR="00AD3F4E" w:rsidRDefault="00513EB0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表</w:t>
      </w:r>
      <w:r>
        <w:rPr>
          <w:rFonts w:ascii="Times New Roman" w:eastAsia="標楷體" w:hAnsi="Times New Roman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、教學觀察－觀察前會談紀錄表（乙式）</w:t>
      </w:r>
      <w:bookmarkEnd w:id="20"/>
    </w:p>
    <w:p w:rsidR="00AD3F4E" w:rsidRDefault="00513EB0">
      <w:bookmarkStart w:id="21" w:name="_Hlk130378038"/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此表由【認證教師】擔任觀課人員</w:t>
      </w:r>
      <w:r>
        <w:rPr>
          <w:rFonts w:ascii="Times New Roman" w:eastAsia="標楷體" w:hAnsi="Times New Roman"/>
          <w:color w:val="700000"/>
          <w:szCs w:val="24"/>
        </w:rPr>
        <w:t>(</w:t>
      </w:r>
      <w:r>
        <w:rPr>
          <w:rFonts w:ascii="Times New Roman" w:eastAsia="標楷體" w:hAnsi="Times New Roman"/>
          <w:color w:val="700000"/>
          <w:szCs w:val="24"/>
        </w:rPr>
        <w:t>專業回饋人員</w:t>
      </w:r>
      <w:r>
        <w:rPr>
          <w:rFonts w:ascii="Times New Roman" w:eastAsia="標楷體" w:hAnsi="Times New Roman"/>
          <w:color w:val="700000"/>
          <w:szCs w:val="24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，填寫之觀察紀錄</w:t>
      </w:r>
      <w:r>
        <w:rPr>
          <w:rFonts w:ascii="Times New Roman" w:eastAsia="標楷體" w:hAnsi="Times New Roman"/>
          <w:color w:val="700000"/>
          <w:szCs w:val="28"/>
        </w:rPr>
        <w:t>；如該次觀察前會談採用乙式，觀察後回饋會談也須採用乙式</w:t>
      </w:r>
      <w:r>
        <w:rPr>
          <w:rFonts w:ascii="Times New Roman" w:eastAsia="標楷體" w:hAnsi="Times New Roman"/>
          <w:color w:val="700000"/>
          <w:szCs w:val="24"/>
        </w:rPr>
        <w:t>。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688"/>
        <w:gridCol w:w="850"/>
        <w:gridCol w:w="990"/>
        <w:gridCol w:w="1415"/>
        <w:gridCol w:w="1951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1"/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任教領域／科目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觀察前會談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（備課）日期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預定入班教學觀察日期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一、學習目標（含核心素養、學習表現與學習內容）：</w:t>
            </w:r>
          </w:p>
          <w:p w:rsidR="00AD3F4E" w:rsidRDefault="00AD3F4E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二、學生經驗（含學生先備知識、起點行為、學生特質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等）：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三、教師教學預定流程與策略：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五、教學評量方式（請呼應學習目標，說明使用的評量方式）：</w:t>
            </w:r>
          </w:p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（例如：實作評量、檔案評量、紙筆測驗、學習單、提問、發表、實驗、小組討論、自評、互評、角色扮演、作業、專題報告或其他。）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669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六、觀察焦點（由授課教師決定，不同觀課人員可安排不同觀察焦點或觀察任務）：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838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七、觀察工具（</w:t>
            </w:r>
            <w:r>
              <w:rPr>
                <w:rFonts w:ascii="Times New Roman" w:eastAsia="標楷體" w:hAnsi="Times New Roman"/>
                <w:sz w:val="28"/>
              </w:rPr>
              <w:t>請依觀察焦點選擇適切的觀察工具）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:rsidR="00AD3F4E" w:rsidRDefault="00513EB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、語言流動量化分析表</w:t>
            </w:r>
          </w:p>
          <w:p w:rsidR="00AD3F4E" w:rsidRDefault="00513EB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、在工作中量化分析表</w:t>
            </w:r>
          </w:p>
          <w:p w:rsidR="00AD3F4E" w:rsidRDefault="00513EB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、教師移動量化分析表</w:t>
            </w:r>
          </w:p>
          <w:p w:rsidR="00AD3F4E" w:rsidRDefault="00513EB0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、佛蘭德斯（</w:t>
            </w:r>
            <w:r>
              <w:rPr>
                <w:rFonts w:ascii="標楷體" w:eastAsia="標楷體" w:hAnsi="標楷體"/>
                <w:sz w:val="28"/>
                <w:szCs w:val="28"/>
              </w:rPr>
              <w:t>Flanders</w:t>
            </w:r>
            <w:r>
              <w:rPr>
                <w:rFonts w:ascii="標楷體" w:eastAsia="標楷體" w:hAnsi="標楷體"/>
                <w:sz w:val="28"/>
                <w:szCs w:val="28"/>
              </w:rPr>
              <w:t>）互動分析法量化分析表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104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八、回饋會談預定日期與地點：（建議於教學觀察後三天內完成會談為佳）</w:t>
            </w:r>
          </w:p>
          <w:p w:rsidR="00AD3F4E" w:rsidRDefault="00513EB0">
            <w:pPr>
              <w:spacing w:line="5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  <w:p w:rsidR="00AD3F4E" w:rsidRDefault="00513EB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_________</w:t>
            </w:r>
          </w:p>
        </w:tc>
      </w:tr>
    </w:tbl>
    <w:p w:rsidR="00AD3F4E" w:rsidRDefault="00513EB0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ab/>
      </w:r>
    </w:p>
    <w:p w:rsidR="00AD3F4E" w:rsidRDefault="00513EB0">
      <w:pPr>
        <w:pStyle w:val="3"/>
        <w:rPr>
          <w:rFonts w:ascii="Times New Roman" w:hAnsi="Times New Roman"/>
        </w:rPr>
      </w:pPr>
      <w:bookmarkStart w:id="22" w:name="_Toc45723732"/>
      <w:r>
        <w:rPr>
          <w:rFonts w:ascii="Times New Roman" w:hAnsi="Times New Roman"/>
        </w:rPr>
        <w:lastRenderedPageBreak/>
        <w:t>工具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、語言流動量化分析表</w:t>
      </w:r>
    </w:p>
    <w:p w:rsidR="00AD3F4E" w:rsidRDefault="00513EB0">
      <w:bookmarkStart w:id="23" w:name="_Hlk135299967"/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</w:t>
      </w:r>
      <w:r>
        <w:rPr>
          <w:rFonts w:ascii="Times New Roman" w:eastAsia="標楷體" w:hAnsi="Times New Roman"/>
          <w:color w:val="700000"/>
          <w:szCs w:val="24"/>
          <w:u w:val="single"/>
        </w:rPr>
        <w:t>觀課人員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(</w:t>
      </w:r>
      <w:r>
        <w:rPr>
          <w:rFonts w:ascii="Times New Roman" w:eastAsia="標楷體" w:hAnsi="Times New Roman"/>
          <w:color w:val="700000"/>
          <w:szCs w:val="24"/>
          <w:u w:val="single"/>
        </w:rPr>
        <w:t>專業回饋人員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</w:t>
      </w:r>
      <w:r>
        <w:rPr>
          <w:rFonts w:ascii="Times New Roman" w:eastAsia="標楷體" w:hAnsi="Times New Roman"/>
          <w:color w:val="700000"/>
          <w:szCs w:val="28"/>
        </w:rPr>
        <w:t>填寫</w:t>
      </w:r>
      <w:r>
        <w:rPr>
          <w:rFonts w:ascii="Times New Roman" w:eastAsia="標楷體" w:hAnsi="Times New Roman"/>
          <w:color w:val="700000"/>
          <w:szCs w:val="24"/>
        </w:rPr>
        <w:t>之觀察紀錄。</w:t>
      </w:r>
      <w:bookmarkEnd w:id="23"/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932"/>
        <w:gridCol w:w="690"/>
        <w:gridCol w:w="1718"/>
        <w:gridCol w:w="853"/>
        <w:gridCol w:w="1002"/>
        <w:gridCol w:w="1559"/>
        <w:gridCol w:w="1814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任教領域／科目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一、「教師對學生」語言流動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-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二、內容分析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□1.</w:t>
            </w:r>
            <w:r>
              <w:rPr>
                <w:rFonts w:ascii="Times New Roman" w:eastAsia="標楷體" w:hAnsi="Times New Roman"/>
                <w:color w:val="000000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□1.</w:t>
            </w:r>
            <w:r>
              <w:rPr>
                <w:rFonts w:ascii="Times New Roman" w:eastAsia="標楷體" w:hAnsi="Times New Roman"/>
                <w:color w:val="000000"/>
              </w:rPr>
              <w:t>語言流動的性別人數差異度不高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_______________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□2.</w:t>
            </w:r>
            <w:r>
              <w:rPr>
                <w:rFonts w:ascii="Times New Roman" w:eastAsia="標楷體" w:hAnsi="Times New Roman"/>
                <w:color w:val="000000"/>
              </w:rPr>
              <w:t>語言流動的性別人數有特別喜好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_______________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□3.</w:t>
            </w:r>
            <w:r>
              <w:rPr>
                <w:rFonts w:ascii="Times New Roman" w:eastAsia="標楷體" w:hAnsi="Times New Roman"/>
                <w:color w:val="000000"/>
              </w:rPr>
              <w:t>其他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□2.</w:t>
            </w:r>
            <w:r>
              <w:rPr>
                <w:rFonts w:ascii="Times New Roman" w:eastAsia="標楷體" w:hAnsi="Times New Roman"/>
                <w:color w:val="000000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□1.</w:t>
            </w:r>
            <w:r>
              <w:rPr>
                <w:rFonts w:ascii="Times New Roman" w:eastAsia="標楷體" w:hAnsi="Times New Roman"/>
                <w:color w:val="000000"/>
              </w:rPr>
              <w:t>語言流動與學生座位差異度不高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□2.</w:t>
            </w:r>
            <w:r>
              <w:rPr>
                <w:rFonts w:ascii="Times New Roman" w:eastAsia="標楷體" w:hAnsi="Times New Roman"/>
                <w:color w:val="000000"/>
              </w:rPr>
              <w:t>語言流動與學生座位有特別關聯性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□(1)</w:t>
            </w:r>
            <w:r>
              <w:rPr>
                <w:rFonts w:ascii="Times New Roman" w:eastAsia="標楷體" w:hAnsi="Times New Roman"/>
                <w:color w:val="000000"/>
              </w:rPr>
              <w:t>偏重前方座位的學生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□(2)</w:t>
            </w:r>
            <w:r>
              <w:rPr>
                <w:rFonts w:ascii="Times New Roman" w:eastAsia="標楷體" w:hAnsi="Times New Roman"/>
                <w:color w:val="000000"/>
              </w:rPr>
              <w:t>偏重中間座位的學生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□(3)</w:t>
            </w:r>
            <w:r>
              <w:rPr>
                <w:rFonts w:ascii="Times New Roman" w:eastAsia="標楷體" w:hAnsi="Times New Roman"/>
                <w:color w:val="000000"/>
              </w:rPr>
              <w:t>偏重後方座位的學生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□3.</w:t>
            </w:r>
            <w:r>
              <w:rPr>
                <w:rFonts w:ascii="Times New Roman" w:eastAsia="標楷體" w:hAnsi="Times New Roman"/>
                <w:color w:val="000000"/>
              </w:rPr>
              <w:t>其他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□3.</w:t>
            </w:r>
            <w:r>
              <w:rPr>
                <w:rFonts w:ascii="Times New Roman" w:eastAsia="標楷體" w:hAnsi="Times New Roman"/>
                <w:color w:val="000000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語言流動發起對象分析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□(1)</w:t>
            </w:r>
            <w:r>
              <w:rPr>
                <w:rFonts w:ascii="Times New Roman" w:eastAsia="標楷體" w:hAnsi="Times New Roman"/>
                <w:color w:val="000000"/>
              </w:rPr>
              <w:t>教師發起的次數較多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□(2)</w:t>
            </w:r>
            <w:r>
              <w:rPr>
                <w:rFonts w:ascii="Times New Roman" w:eastAsia="標楷體" w:hAnsi="Times New Roman"/>
                <w:color w:val="000000"/>
              </w:rPr>
              <w:t>學生發起的次數較多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□(3)</w:t>
            </w:r>
            <w:r>
              <w:rPr>
                <w:rFonts w:ascii="Times New Roman" w:eastAsia="標楷體" w:hAnsi="Times New Roman"/>
                <w:color w:val="000000"/>
              </w:rPr>
              <w:t>教師或學生發起的次數無明顯差異</w:t>
            </w:r>
          </w:p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分析：</w:t>
            </w:r>
            <w:r>
              <w:rPr>
                <w:rFonts w:ascii="Times New Roman" w:eastAsia="標楷體" w:hAnsi="Times New Roman"/>
                <w:color w:val="000000"/>
              </w:rPr>
              <w:t>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18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人次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節</w:t>
            </w:r>
          </w:p>
        </w:tc>
        <w:tc>
          <w:tcPr>
            <w:tcW w:w="522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□4.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須一併檢附「語言流動」之原始觀察記錄，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原始觀察記錄參考範例請參閱附件第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40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可使用本量化分析表填寫，或另外使用其他版本之「語言流動量化分析表」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</w:tc>
      </w:tr>
    </w:tbl>
    <w:p w:rsidR="00AD3F4E" w:rsidRDefault="00AD3F4E">
      <w:pPr>
        <w:pageBreakBefore/>
        <w:rPr>
          <w:rFonts w:ascii="Times New Roman" w:hAnsi="Times New Roman"/>
          <w:color w:val="000000"/>
        </w:rPr>
      </w:pPr>
    </w:p>
    <w:p w:rsidR="00AD3F4E" w:rsidRDefault="00513EB0">
      <w:pPr>
        <w:pStyle w:val="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工具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、在工作中量化分析表</w:t>
      </w:r>
    </w:p>
    <w:p w:rsidR="00AD3F4E" w:rsidRDefault="00513EB0"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</w:t>
      </w:r>
      <w:r>
        <w:rPr>
          <w:rFonts w:ascii="Times New Roman" w:eastAsia="標楷體" w:hAnsi="Times New Roman"/>
          <w:color w:val="700000"/>
          <w:szCs w:val="24"/>
          <w:u w:val="single"/>
        </w:rPr>
        <w:t>觀課人員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(</w:t>
      </w:r>
      <w:r>
        <w:rPr>
          <w:rFonts w:ascii="Times New Roman" w:eastAsia="標楷體" w:hAnsi="Times New Roman"/>
          <w:color w:val="700000"/>
          <w:szCs w:val="24"/>
          <w:u w:val="single"/>
        </w:rPr>
        <w:t>專業回饋人員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</w:t>
      </w:r>
      <w:r>
        <w:rPr>
          <w:rFonts w:ascii="Times New Roman" w:eastAsia="標楷體" w:hAnsi="Times New Roman"/>
          <w:color w:val="700000"/>
          <w:szCs w:val="28"/>
        </w:rPr>
        <w:t>填寫</w:t>
      </w:r>
      <w:r>
        <w:rPr>
          <w:rFonts w:ascii="Times New Roman" w:eastAsia="標楷體" w:hAnsi="Times New Roman"/>
          <w:color w:val="700000"/>
          <w:szCs w:val="24"/>
        </w:rPr>
        <w:t>之觀察紀錄。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866"/>
        <w:gridCol w:w="1570"/>
        <w:gridCol w:w="838"/>
        <w:gridCol w:w="863"/>
        <w:gridCol w:w="850"/>
        <w:gridCol w:w="1559"/>
        <w:gridCol w:w="1956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任教領域／科目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32"/>
              </w:rPr>
              <w:t>一、觀察統計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43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□1.</w:t>
            </w:r>
            <w:r>
              <w:rPr>
                <w:rFonts w:ascii="Times New Roman" w:eastAsia="標楷體" w:hAnsi="Times New Roman"/>
                <w:bCs/>
                <w:color w:val="000000"/>
              </w:rPr>
              <w:t>時間</w:t>
            </w:r>
          </w:p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（可自行增列）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pStyle w:val="a3"/>
              <w:widowControl w:val="0"/>
              <w:numPr>
                <w:ilvl w:val="0"/>
                <w:numId w:val="42"/>
              </w:numPr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第一輪觀察時間：</w:t>
            </w:r>
          </w:p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點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43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(2)</w:t>
            </w:r>
            <w:r>
              <w:rPr>
                <w:rFonts w:ascii="Times New Roman" w:eastAsia="標楷體" w:hAnsi="Times New Roman"/>
                <w:bCs/>
                <w:color w:val="000000"/>
              </w:rPr>
              <w:t>第二輪觀察時間：</w:t>
            </w:r>
          </w:p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點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43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(3)</w:t>
            </w:r>
            <w:r>
              <w:rPr>
                <w:rFonts w:ascii="Times New Roman" w:eastAsia="標楷體" w:hAnsi="Times New Roman"/>
                <w:bCs/>
                <w:color w:val="000000"/>
              </w:rPr>
              <w:t>第三輪觀察時間：</w:t>
            </w:r>
          </w:p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點</w:t>
            </w:r>
            <w:r>
              <w:rPr>
                <w:rFonts w:ascii="Times New Roman" w:eastAsia="標楷體" w:hAnsi="Times New Roman"/>
                <w:bCs/>
                <w:color w:val="00000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  <w:p w:rsidR="00AD3F4E" w:rsidRDefault="00513EB0">
            <w:pPr>
              <w:jc w:val="both"/>
            </w:pPr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）人　</w:t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□2.</w:t>
            </w:r>
            <w:r>
              <w:rPr>
                <w:rFonts w:ascii="Times New Roman" w:eastAsia="標楷體" w:hAnsi="Times New Roman"/>
                <w:bCs/>
                <w:color w:val="000000"/>
              </w:rPr>
              <w:t>類別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>(1)A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Times New Roman" w:eastAsia="標楷體" w:hAnsi="Times New Roman"/>
                <w:bCs/>
                <w:color w:val="000000"/>
              </w:rPr>
              <w:t>(2)O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000000"/>
              </w:rPr>
              <w:t>(3)H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Times New Roman" w:eastAsia="標楷體" w:hAnsi="Times New Roman"/>
                <w:bCs/>
                <w:color w:val="000000"/>
              </w:rPr>
              <w:t>(4)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）人次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□3.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個別學生</w:t>
            </w:r>
          </w:p>
          <w:p w:rsidR="00AD3F4E" w:rsidRDefault="00513EB0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(1)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（學生姓名或代號）出現在各工作現類別的次數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(2)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（學生姓名或代號）出現在各工作類別的次數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(3)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（學生姓名或代號）出現在各工作類別的次數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</w:t>
            </w:r>
            <w:r>
              <w:rPr>
                <w:rFonts w:ascii="Times New Roman" w:eastAsia="標楷體" w:hAnsi="Times New Roman"/>
                <w:bCs/>
                <w:color w:val="000000"/>
              </w:rPr>
              <w:t>A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專注認真共（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</w:t>
            </w:r>
            <w:r>
              <w:rPr>
                <w:rFonts w:ascii="Times New Roman" w:eastAsia="標楷體" w:hAnsi="Times New Roman"/>
                <w:bCs/>
                <w:color w:val="000000"/>
              </w:rPr>
              <w:t>O</w:t>
            </w:r>
            <w:r>
              <w:rPr>
                <w:rFonts w:ascii="Times New Roman" w:eastAsia="標楷體" w:hAnsi="Times New Roman"/>
                <w:bCs/>
                <w:color w:val="000000"/>
              </w:rPr>
              <w:t>非工作中共（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  <w:p w:rsidR="00AD3F4E" w:rsidRDefault="00513EB0">
            <w:r>
              <w:rPr>
                <w:rFonts w:ascii="Wingdings" w:eastAsia="Wingdings" w:hAnsi="Wingdings" w:cs="Wingdings"/>
                <w:bCs/>
                <w:color w:val="000000"/>
              </w:rPr>
              <w:t></w:t>
            </w:r>
            <w:r>
              <w:rPr>
                <w:rFonts w:ascii="Times New Roman" w:eastAsia="標楷體" w:hAnsi="Times New Roman"/>
                <w:bCs/>
                <w:color w:val="000000"/>
              </w:rPr>
              <w:t>H</w:t>
            </w:r>
            <w:r>
              <w:rPr>
                <w:rFonts w:ascii="Times New Roman" w:eastAsia="標楷體" w:hAnsi="Times New Roman"/>
                <w:bCs/>
                <w:color w:val="000000"/>
              </w:rPr>
              <w:t>尋求協助共（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ab/>
            </w:r>
            <w:r>
              <w:rPr>
                <w:rFonts w:ascii="Wingdings" w:eastAsia="Wingdings" w:hAnsi="Wingdings" w:cs="Wingdings"/>
                <w:bCs/>
                <w:color w:val="000000"/>
              </w:rPr>
              <w:t>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共（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）次</w:t>
            </w:r>
            <w:r>
              <w:rPr>
                <w:rFonts w:ascii="Times New Roman" w:eastAsia="標楷體" w:hAnsi="Times New Roman"/>
                <w:bCs/>
                <w:color w:val="000000"/>
              </w:rPr>
              <w:t>(/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節</w:t>
            </w:r>
            <w:r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32"/>
              </w:rPr>
              <w:t>二、內容分析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□1.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（第一輪</w:t>
            </w:r>
            <w:r>
              <w:rPr>
                <w:rFonts w:ascii="Times New Roman" w:eastAsia="標楷體" w:hAnsi="Times New Roman"/>
                <w:bCs/>
                <w:color w:val="000000"/>
              </w:rPr>
              <w:t>/</w:t>
            </w:r>
            <w:r>
              <w:rPr>
                <w:rFonts w:ascii="Times New Roman" w:eastAsia="標楷體" w:hAnsi="Times New Roman"/>
                <w:bCs/>
                <w:color w:val="000000"/>
              </w:rPr>
              <w:t>第二輪</w:t>
            </w:r>
            <w:r>
              <w:rPr>
                <w:rFonts w:ascii="Times New Roman" w:eastAsia="標楷體" w:hAnsi="Times New Roman"/>
                <w:bCs/>
                <w:color w:val="000000"/>
              </w:rPr>
              <w:t>/……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）學生工作表現分析：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□2.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（</w:t>
            </w:r>
            <w:r>
              <w:rPr>
                <w:rFonts w:ascii="Times New Roman" w:eastAsia="標楷體" w:hAnsi="Times New Roman"/>
                <w:bCs/>
                <w:color w:val="000000"/>
              </w:rPr>
              <w:t>A/O/H/……</w:t>
            </w:r>
            <w:r>
              <w:rPr>
                <w:rFonts w:ascii="Times New Roman" w:eastAsia="標楷體" w:hAnsi="Times New Roman"/>
                <w:bCs/>
                <w:color w:val="000000"/>
              </w:rPr>
              <w:t>）學生工作表現分析：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□3.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個別學生工作表現分析：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□4.</w:t>
            </w:r>
            <w:r>
              <w:rPr>
                <w:rFonts w:ascii="Times New Roman" w:eastAsia="標楷體" w:hAnsi="Times New Roman"/>
                <w:bCs/>
                <w:color w:val="000000"/>
              </w:rPr>
              <w:t>其他：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須一併檢附「在工作中」之原始觀察記錄，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原始觀察記錄參考範例請參閱附件第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41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可使用本量化分析表填寫，或另外使用其他版本之「在工作中量化分析表」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</w:tc>
      </w:tr>
    </w:tbl>
    <w:p w:rsidR="00AD3F4E" w:rsidRDefault="00513EB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工具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、教師移動量化分析表</w:t>
      </w:r>
    </w:p>
    <w:p w:rsidR="00AD3F4E" w:rsidRDefault="00513EB0"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</w:t>
      </w:r>
      <w:r>
        <w:rPr>
          <w:rFonts w:ascii="Times New Roman" w:eastAsia="標楷體" w:hAnsi="Times New Roman"/>
          <w:color w:val="700000"/>
          <w:szCs w:val="24"/>
          <w:u w:val="single"/>
        </w:rPr>
        <w:t>觀課人員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(</w:t>
      </w:r>
      <w:r>
        <w:rPr>
          <w:rFonts w:ascii="Times New Roman" w:eastAsia="標楷體" w:hAnsi="Times New Roman"/>
          <w:color w:val="700000"/>
          <w:szCs w:val="24"/>
          <w:u w:val="single"/>
        </w:rPr>
        <w:t>專業回饋人員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</w:t>
      </w:r>
      <w:r>
        <w:rPr>
          <w:rFonts w:ascii="Times New Roman" w:eastAsia="標楷體" w:hAnsi="Times New Roman"/>
          <w:color w:val="700000"/>
          <w:szCs w:val="28"/>
        </w:rPr>
        <w:t>填寫</w:t>
      </w:r>
      <w:r>
        <w:rPr>
          <w:rFonts w:ascii="Times New Roman" w:eastAsia="標楷體" w:hAnsi="Times New Roman"/>
          <w:color w:val="700000"/>
          <w:szCs w:val="24"/>
        </w:rPr>
        <w:t>之觀察紀錄。</w:t>
      </w:r>
    </w:p>
    <w:tbl>
      <w:tblPr>
        <w:tblW w:w="10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361"/>
        <w:gridCol w:w="910"/>
        <w:gridCol w:w="992"/>
        <w:gridCol w:w="1559"/>
        <w:gridCol w:w="1721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任教領域／科目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36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</w:rPr>
              <w:t>內容分析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919"/>
          <w:jc w:val="center"/>
        </w:trPr>
        <w:tc>
          <w:tcPr>
            <w:tcW w:w="1036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一、教師移動有特別顯著處，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顯著面向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為：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□(1)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學生（例如移動區偏好在某一位、某一組或某一性別之學生）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□(2)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空間（例如移動區偏好在某一方位或組別）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□(3)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時間（例如移動發生偏好在某一段教學時段）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□(4)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其他：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二、教師移動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原因：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□(1)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學生學習專注度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有關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_______________________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□(2)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教學活動設計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有關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_________________________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□(3)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教師移動與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班級經營有關：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_____________________________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□(4)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其他相關原因：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  <w:u w:val="single"/>
              </w:rPr>
              <w:t xml:space="preserve">                                       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須一併檢附「教師移動」之原始觀察記錄，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原始觀察記錄參考範例請參閱附件第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42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:rsidR="00AD3F4E" w:rsidRDefault="00513EB0">
            <w:pPr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可使用本量化分析表填寫，或另外使用其他版本之「教師移動量化分析表」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</w:tc>
      </w:tr>
    </w:tbl>
    <w:p w:rsidR="00AD3F4E" w:rsidRDefault="00513EB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工具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、佛蘭德斯（</w:t>
      </w:r>
      <w:r>
        <w:rPr>
          <w:rFonts w:ascii="Times New Roman" w:hAnsi="Times New Roman"/>
        </w:rPr>
        <w:t>Flanders</w:t>
      </w:r>
      <w:r>
        <w:rPr>
          <w:rFonts w:ascii="Times New Roman" w:hAnsi="Times New Roman"/>
        </w:rPr>
        <w:t>）互動分析法量化分析表</w:t>
      </w:r>
    </w:p>
    <w:p w:rsidR="00AD3F4E" w:rsidRDefault="00513EB0"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</w:t>
      </w:r>
      <w:r>
        <w:rPr>
          <w:rFonts w:ascii="Times New Roman" w:eastAsia="標楷體" w:hAnsi="Times New Roman"/>
          <w:color w:val="700000"/>
          <w:szCs w:val="24"/>
          <w:u w:val="single"/>
        </w:rPr>
        <w:t>觀課人員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(</w:t>
      </w:r>
      <w:r>
        <w:rPr>
          <w:rFonts w:ascii="Times New Roman" w:eastAsia="標楷體" w:hAnsi="Times New Roman"/>
          <w:color w:val="700000"/>
          <w:szCs w:val="24"/>
          <w:u w:val="single"/>
        </w:rPr>
        <w:t>專業回饋人員</w:t>
      </w:r>
      <w:r>
        <w:rPr>
          <w:rFonts w:ascii="Times New Roman" w:eastAsia="標楷體" w:hAnsi="Times New Roman"/>
          <w:color w:val="700000"/>
          <w:szCs w:val="24"/>
          <w:u w:val="single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</w:t>
      </w:r>
      <w:r>
        <w:rPr>
          <w:rFonts w:ascii="Times New Roman" w:eastAsia="標楷體" w:hAnsi="Times New Roman"/>
          <w:color w:val="700000"/>
          <w:szCs w:val="28"/>
        </w:rPr>
        <w:t>填寫</w:t>
      </w:r>
      <w:r>
        <w:rPr>
          <w:rFonts w:ascii="Times New Roman" w:eastAsia="標楷體" w:hAnsi="Times New Roman"/>
          <w:color w:val="700000"/>
          <w:szCs w:val="24"/>
        </w:rPr>
        <w:t>之觀察紀錄。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422"/>
        <w:gridCol w:w="990"/>
        <w:gridCol w:w="993"/>
        <w:gridCol w:w="1559"/>
        <w:gridCol w:w="1701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任教領域／科目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教學觀察日期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32"/>
              </w:rPr>
              <w:t>內容分析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一、師生互動類別分析</w:t>
            </w:r>
          </w:p>
          <w:p w:rsidR="00AD3F4E" w:rsidRDefault="00513EB0">
            <w:pPr>
              <w:spacing w:line="480" w:lineRule="exact"/>
              <w:ind w:left="360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1.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最顯著的類別為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: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（可複選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)</w:t>
            </w:r>
          </w:p>
          <w:p w:rsidR="00AD3F4E" w:rsidRDefault="00513EB0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接納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鼓勵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□3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使用</w:t>
            </w:r>
          </w:p>
          <w:p w:rsidR="00AD3F4E" w:rsidRDefault="00513EB0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提問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演講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□6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指示</w:t>
            </w:r>
          </w:p>
          <w:p w:rsidR="00AD3F4E" w:rsidRDefault="00513EB0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□7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批評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□8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被動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□9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主動</w:t>
            </w:r>
          </w:p>
          <w:p w:rsidR="00AD3F4E" w:rsidRDefault="00513EB0">
            <w:pPr>
              <w:spacing w:line="480" w:lineRule="exact"/>
              <w:ind w:left="720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靜止</w:t>
            </w:r>
          </w:p>
          <w:p w:rsidR="00AD3F4E" w:rsidRDefault="00513EB0">
            <w:pPr>
              <w:spacing w:line="480" w:lineRule="exact"/>
              <w:ind w:left="360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二、教師教學風格分析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□1.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直接教學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推論說明：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□2.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間接教學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推論說明：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□3.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教學風格不顯著</w:t>
            </w:r>
          </w:p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推論說明：</w:t>
            </w:r>
          </w:p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□4.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其他：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700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三、最顯著類別、教師教學風格與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學生學習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成效之分析：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540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四、其他：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須一併檢附「</w:t>
            </w:r>
            <w:r>
              <w:rPr>
                <w:rFonts w:ascii="Times New Roman" w:eastAsia="標楷體" w:hAnsi="Times New Roman"/>
                <w:color w:val="000000"/>
              </w:rPr>
              <w:t>佛蘭德斯</w:t>
            </w:r>
            <w:r>
              <w:rPr>
                <w:rFonts w:ascii="Times New Roman" w:eastAsia="標楷體" w:hAnsi="Times New Roman"/>
                <w:color w:val="000000"/>
              </w:rPr>
              <w:t>(Flanders)</w:t>
            </w:r>
            <w:r>
              <w:rPr>
                <w:rFonts w:ascii="Times New Roman" w:eastAsia="標楷體" w:hAnsi="Times New Roman"/>
                <w:color w:val="000000"/>
              </w:rPr>
              <w:t>互動分析法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」之原始觀察記錄，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原始觀察記錄參考範例可參閱附件第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43</w:t>
            </w:r>
            <w:r>
              <w:rPr>
                <w:rFonts w:ascii="Times New Roman" w:eastAsia="標楷體" w:hAnsi="Times New Roman"/>
                <w:bCs/>
                <w:color w:val="FF0000"/>
                <w:kern w:val="0"/>
              </w:rPr>
              <w:t>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。</w:t>
            </w:r>
          </w:p>
          <w:p w:rsidR="00AD3F4E" w:rsidRDefault="00513EB0"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可使用本量化分析表填寫，或另外使用其他版本之「</w:t>
            </w:r>
            <w:r>
              <w:rPr>
                <w:rFonts w:ascii="Times New Roman" w:eastAsia="標楷體" w:hAnsi="Times New Roman"/>
                <w:color w:val="000000"/>
              </w:rPr>
              <w:t>佛蘭德斯</w:t>
            </w:r>
            <w:r>
              <w:rPr>
                <w:rFonts w:ascii="Times New Roman" w:eastAsia="標楷體" w:hAnsi="Times New Roman"/>
                <w:color w:val="000000"/>
              </w:rPr>
              <w:t>(Flanders)</w:t>
            </w:r>
            <w:r>
              <w:rPr>
                <w:rFonts w:ascii="Times New Roman" w:eastAsia="標楷體" w:hAnsi="Times New Roman"/>
                <w:color w:val="000000"/>
              </w:rPr>
              <w:t>互動分析法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量化分析表」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二擇一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</w:rPr>
              <w:t>)</w:t>
            </w:r>
          </w:p>
          <w:p w:rsidR="00AD3F4E" w:rsidRDefault="00513EB0">
            <w:r>
              <w:rPr>
                <w:rFonts w:eastAsia="標楷體"/>
                <w:bCs/>
                <w:color w:val="000000"/>
                <w:kern w:val="0"/>
              </w:rPr>
              <w:t>3.</w:t>
            </w:r>
            <w:r>
              <w:rPr>
                <w:rFonts w:eastAsia="標楷體"/>
                <w:bCs/>
                <w:color w:val="000000"/>
                <w:kern w:val="0"/>
              </w:rPr>
              <w:t>軟體下載連結：</w:t>
            </w:r>
            <w:hyperlink r:id="rId47" w:history="1">
              <w:r>
                <w:rPr>
                  <w:rStyle w:val="ab"/>
                  <w:rFonts w:eastAsia="標楷體"/>
                  <w:bCs/>
                  <w:kern w:val="0"/>
                </w:rPr>
                <w:t>https://drive.google.com/file/d/1JF293pCVZgQe6hix2bVzb</w:t>
              </w:r>
              <w:r>
                <w:rPr>
                  <w:rStyle w:val="ab"/>
                  <w:rFonts w:eastAsia="標楷體"/>
                  <w:bCs/>
                  <w:kern w:val="0"/>
                </w:rPr>
                <w:t>ZQCP0i7Rj1e/view</w:t>
              </w:r>
            </w:hyperlink>
          </w:p>
        </w:tc>
      </w:tr>
    </w:tbl>
    <w:p w:rsidR="00AD3F4E" w:rsidRDefault="00513EB0">
      <w:pPr>
        <w:pageBreakBefore/>
        <w:spacing w:after="180" w:line="600" w:lineRule="exac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3</w:t>
      </w:r>
      <w:r>
        <w:rPr>
          <w:rFonts w:ascii="Times New Roman" w:eastAsia="標楷體" w:hAnsi="Times New Roman"/>
          <w:b/>
          <w:sz w:val="36"/>
          <w:szCs w:val="36"/>
        </w:rPr>
        <w:t>、教學觀察－觀察後回饋會談紀錄表（甲式）</w:t>
      </w:r>
      <w:bookmarkEnd w:id="22"/>
    </w:p>
    <w:p w:rsidR="00AD3F4E" w:rsidRDefault="00513EB0">
      <w:bookmarkStart w:id="24" w:name="_Hlk130377977"/>
      <w:r>
        <w:rPr>
          <w:rFonts w:ascii="Times New Roman" w:eastAsia="標楷體" w:hAnsi="Times New Roman"/>
          <w:color w:val="700000"/>
          <w:szCs w:val="28"/>
        </w:rPr>
        <w:t>※</w:t>
      </w:r>
      <w:r>
        <w:rPr>
          <w:rFonts w:ascii="Times New Roman" w:eastAsia="標楷體" w:hAnsi="Times New Roman"/>
          <w:color w:val="700000"/>
          <w:szCs w:val="28"/>
        </w:rPr>
        <w:t>此甲式表件由授課教師主導，並由【認證教師】（觀課人員）填寫紀錄表，並給予授課教師專業回饋。；如該次觀察前會談採用甲式，觀察後回饋會談也須採用甲式。</w:t>
      </w:r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4"/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（主導的同儕教師）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觀課人員</w:t>
            </w:r>
          </w:p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trike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詮釋：授課教師與觀課人員分享公開授課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教學觀察彼此的收穫或對未來教與學的啟發</w:t>
            </w: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3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決定：授課教師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觀課人員下次擬採取之教與學行動或策略（含下次的觀察焦點）</w:t>
            </w:r>
          </w:p>
        </w:tc>
      </w:tr>
    </w:tbl>
    <w:p w:rsidR="00AD3F4E" w:rsidRDefault="00513EB0">
      <w:pPr>
        <w:pageBreakBefore/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5" w:name="_Toc45723733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3</w:t>
      </w:r>
      <w:r>
        <w:rPr>
          <w:rFonts w:ascii="Times New Roman" w:eastAsia="標楷體" w:hAnsi="Times New Roman"/>
          <w:b/>
          <w:sz w:val="36"/>
          <w:szCs w:val="36"/>
        </w:rPr>
        <w:t>、教學觀察－觀察後回饋會談紀錄表（乙式）</w:t>
      </w:r>
      <w:bookmarkEnd w:id="25"/>
    </w:p>
    <w:p w:rsidR="00AD3F4E" w:rsidRDefault="00513EB0">
      <w:r>
        <w:rPr>
          <w:rFonts w:ascii="Times New Roman" w:eastAsia="標楷體" w:hAnsi="Times New Roman"/>
          <w:color w:val="700000"/>
          <w:szCs w:val="24"/>
        </w:rPr>
        <w:t>※</w:t>
      </w:r>
      <w:r>
        <w:rPr>
          <w:rFonts w:ascii="Times New Roman" w:eastAsia="標楷體" w:hAnsi="Times New Roman"/>
          <w:color w:val="700000"/>
          <w:szCs w:val="24"/>
        </w:rPr>
        <w:t>此表由【認證教師】擔任觀課人員</w:t>
      </w:r>
      <w:r>
        <w:rPr>
          <w:rFonts w:ascii="Times New Roman" w:eastAsia="標楷體" w:hAnsi="Times New Roman"/>
          <w:color w:val="700000"/>
          <w:szCs w:val="24"/>
        </w:rPr>
        <w:t>(</w:t>
      </w:r>
      <w:r>
        <w:rPr>
          <w:rFonts w:ascii="Times New Roman" w:eastAsia="標楷體" w:hAnsi="Times New Roman"/>
          <w:color w:val="700000"/>
          <w:szCs w:val="24"/>
        </w:rPr>
        <w:t>專業回饋人員</w:t>
      </w:r>
      <w:r>
        <w:rPr>
          <w:rFonts w:ascii="Times New Roman" w:eastAsia="標楷體" w:hAnsi="Times New Roman"/>
          <w:color w:val="700000"/>
          <w:szCs w:val="24"/>
        </w:rPr>
        <w:t>)</w:t>
      </w:r>
      <w:r>
        <w:rPr>
          <w:rFonts w:ascii="Times New Roman" w:eastAsia="標楷體" w:hAnsi="Times New Roman"/>
          <w:color w:val="700000"/>
          <w:szCs w:val="24"/>
        </w:rPr>
        <w:t>，填寫之觀察紀錄</w:t>
      </w:r>
      <w:r>
        <w:rPr>
          <w:rFonts w:ascii="Times New Roman" w:eastAsia="標楷體" w:hAnsi="Times New Roman"/>
          <w:color w:val="700000"/>
          <w:szCs w:val="28"/>
        </w:rPr>
        <w:t>；如該次觀察前會談採用乙式，觀察後回饋會談也須採用乙式</w:t>
      </w:r>
      <w:r>
        <w:rPr>
          <w:rFonts w:ascii="Times New Roman" w:eastAsia="標楷體" w:hAnsi="Times New Roman"/>
          <w:color w:val="700000"/>
          <w:szCs w:val="24"/>
        </w:rPr>
        <w:t>。</w:t>
      </w:r>
    </w:p>
    <w:tbl>
      <w:tblPr>
        <w:tblW w:w="10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授課教師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回饋人員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本次教學為第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4"/>
              </w:numPr>
              <w:spacing w:line="48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523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4"/>
              </w:numPr>
              <w:spacing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教與學待調整或精進之處（含教師教學行為、學生學習表現、師生互動與學生同儕互動之情形）：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378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4"/>
              </w:numPr>
              <w:spacing w:after="180" w:line="480" w:lineRule="exact"/>
              <w:ind w:left="661" w:hanging="66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授課教師預定專業成長計畫（於回饋人員綜合觀察前會談紀錄及教學觀察工具之紀錄分析內容，並與授課教師討論共同擬定後，由回饋人員填寫）：</w:t>
            </w:r>
          </w:p>
          <w:tbl>
            <w:tblPr>
              <w:tblW w:w="1043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專業成長指標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專業成長方向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spacing w:line="360" w:lineRule="exact"/>
                    <w:jc w:val="center"/>
                  </w:pPr>
                  <w:r>
                    <w:rPr>
                      <w:rFonts w:ascii="Times New Roman" w:eastAsia="標楷體" w:hAnsi="Times New Roman"/>
                      <w:sz w:val="28"/>
                    </w:rPr>
                    <w:t>預計完成日期</w:t>
                  </w: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:rsidR="00AD3F4E" w:rsidRDefault="00513EB0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:rsidR="00AD3F4E" w:rsidRDefault="00513EB0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D3F4E">
              <w:tblPrEx>
                <w:tblCellMar>
                  <w:top w:w="0" w:type="dxa"/>
                  <w:bottom w:w="0" w:type="dxa"/>
                </w:tblCellMar>
              </w:tblPrEx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513EB0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□1.</w:t>
                  </w:r>
                  <w:r>
                    <w:rPr>
                      <w:rFonts w:ascii="Times New Roman" w:eastAsia="標楷體" w:hAnsi="Times New Roman"/>
                    </w:rPr>
                    <w:t>優點及特色</w:t>
                  </w:r>
                </w:p>
                <w:p w:rsidR="00AD3F4E" w:rsidRDefault="00513EB0">
                  <w:pPr>
                    <w:jc w:val="both"/>
                  </w:pPr>
                  <w:r>
                    <w:rPr>
                      <w:rFonts w:ascii="Times New Roman" w:eastAsia="標楷體" w:hAnsi="Times New Roman"/>
                    </w:rPr>
                    <w:t>□2.</w:t>
                  </w:r>
                  <w:r>
                    <w:rPr>
                      <w:rFonts w:ascii="Times New Roman" w:eastAsia="標楷體" w:hAnsi="Times New Roman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3F4E" w:rsidRDefault="00AD3F4E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:rsidR="00AD3F4E" w:rsidRDefault="00513EB0">
            <w:pPr>
              <w:spacing w:line="320" w:lineRule="exact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/>
                <w:sz w:val="22"/>
                <w:szCs w:val="28"/>
              </w:rPr>
              <w:t>備註：</w:t>
            </w:r>
          </w:p>
          <w:p w:rsidR="00AD3F4E" w:rsidRDefault="00513EB0">
            <w:pPr>
              <w:pStyle w:val="a3"/>
              <w:numPr>
                <w:ilvl w:val="0"/>
                <w:numId w:val="45"/>
              </w:numPr>
              <w:spacing w:line="320" w:lineRule="exact"/>
              <w:ind w:left="299" w:hanging="299"/>
              <w:jc w:val="both"/>
            </w:pPr>
            <w:r>
              <w:rPr>
                <w:rFonts w:eastAsia="標楷體"/>
                <w:b/>
                <w:sz w:val="22"/>
                <w:szCs w:val="28"/>
                <w:u w:val="single"/>
              </w:rPr>
              <w:t>專業成長指標</w:t>
            </w:r>
            <w:r>
              <w:rPr>
                <w:rFonts w:eastAsia="標楷體"/>
                <w:sz w:val="22"/>
                <w:szCs w:val="28"/>
              </w:rPr>
              <w:t>可參酌搭配教師專業發展規準之指標或檢核重點（附錄），擬定個人專業成長計畫。</w:t>
            </w:r>
          </w:p>
          <w:p w:rsidR="00AD3F4E" w:rsidRDefault="00513EB0">
            <w:pPr>
              <w:pStyle w:val="a3"/>
              <w:numPr>
                <w:ilvl w:val="0"/>
                <w:numId w:val="45"/>
              </w:numPr>
              <w:spacing w:line="320" w:lineRule="exact"/>
              <w:ind w:left="299" w:hanging="299"/>
              <w:jc w:val="both"/>
            </w:pPr>
            <w:r>
              <w:rPr>
                <w:rFonts w:eastAsia="標楷體"/>
                <w:b/>
                <w:sz w:val="22"/>
                <w:szCs w:val="28"/>
                <w:u w:val="single"/>
              </w:rPr>
              <w:t>專業成長方向</w:t>
            </w:r>
            <w:r>
              <w:rPr>
                <w:rFonts w:eastAsia="標楷體"/>
                <w:sz w:val="22"/>
              </w:rPr>
              <w:t>包括：</w:t>
            </w:r>
          </w:p>
          <w:p w:rsidR="00AD3F4E" w:rsidRDefault="00513EB0">
            <w:pPr>
              <w:pStyle w:val="a3"/>
              <w:numPr>
                <w:ilvl w:val="1"/>
                <w:numId w:val="45"/>
              </w:numPr>
              <w:spacing w:line="320" w:lineRule="exact"/>
              <w:jc w:val="both"/>
            </w:pPr>
            <w:r>
              <w:rPr>
                <w:rFonts w:eastAsia="標楷體"/>
                <w:sz w:val="22"/>
              </w:rPr>
              <w:t>授課教師之「優點或特色」，可透過「分享或發表專業實踐或研究的成果」等方式進行專業成長。</w:t>
            </w:r>
          </w:p>
          <w:p w:rsidR="00AD3F4E" w:rsidRDefault="00513EB0">
            <w:pPr>
              <w:pStyle w:val="a3"/>
              <w:numPr>
                <w:ilvl w:val="1"/>
                <w:numId w:val="45"/>
              </w:numPr>
              <w:spacing w:line="320" w:lineRule="exact"/>
              <w:jc w:val="both"/>
            </w:pPr>
            <w:r>
              <w:rPr>
                <w:rFonts w:eastAsia="標楷體"/>
                <w:sz w:val="22"/>
              </w:rPr>
              <w:t>授課教師之「待調整或精進之處」</w:t>
            </w:r>
            <w:r>
              <w:rPr>
                <w:rFonts w:eastAsia="標楷體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AD3F4E" w:rsidRDefault="00513EB0">
            <w:pPr>
              <w:pStyle w:val="a3"/>
              <w:numPr>
                <w:ilvl w:val="0"/>
                <w:numId w:val="45"/>
              </w:numPr>
              <w:spacing w:line="320" w:lineRule="exact"/>
              <w:ind w:left="299" w:hanging="299"/>
              <w:jc w:val="both"/>
            </w:pPr>
            <w:r>
              <w:rPr>
                <w:rFonts w:eastAsia="標楷體"/>
                <w:b/>
                <w:sz w:val="22"/>
                <w:szCs w:val="28"/>
                <w:u w:val="single"/>
              </w:rPr>
              <w:t>內容概要說明</w:t>
            </w:r>
            <w:r>
              <w:rPr>
                <w:rFonts w:eastAsia="標楷體"/>
                <w:sz w:val="22"/>
              </w:rPr>
              <w:t>請簡述，例如：</w:t>
            </w:r>
          </w:p>
          <w:p w:rsidR="00AD3F4E" w:rsidRDefault="00513EB0">
            <w:pPr>
              <w:pStyle w:val="a3"/>
              <w:numPr>
                <w:ilvl w:val="1"/>
                <w:numId w:val="45"/>
              </w:numPr>
              <w:spacing w:line="320" w:lineRule="exact"/>
              <w:jc w:val="both"/>
            </w:pPr>
            <w:r>
              <w:rPr>
                <w:rFonts w:eastAsia="標楷體"/>
                <w:sz w:val="22"/>
              </w:rPr>
              <w:t>優點或特色：於校內外發表分享或示範教學、組織或領導社群研發、辦理推廣活動等。</w:t>
            </w:r>
          </w:p>
          <w:p w:rsidR="00AD3F4E" w:rsidRDefault="00513EB0">
            <w:pPr>
              <w:pStyle w:val="a3"/>
              <w:numPr>
                <w:ilvl w:val="1"/>
                <w:numId w:val="45"/>
              </w:numPr>
              <w:spacing w:line="320" w:lineRule="exact"/>
              <w:jc w:val="both"/>
            </w:pPr>
            <w:r>
              <w:rPr>
                <w:rFonts w:eastAsia="標楷體"/>
                <w:sz w:val="22"/>
              </w:rPr>
              <w:t>待調整或精進之處：研讀書籍或數位文獻、諮詢專家教師或學者、參加研習或學習社群、重新試驗教學、進行教學行動研究等。</w:t>
            </w:r>
          </w:p>
          <w:p w:rsidR="00AD3F4E" w:rsidRDefault="00513EB0">
            <w:pPr>
              <w:pStyle w:val="a3"/>
              <w:numPr>
                <w:ilvl w:val="0"/>
                <w:numId w:val="45"/>
              </w:numPr>
              <w:spacing w:line="320" w:lineRule="exact"/>
              <w:ind w:left="299" w:hanging="299"/>
              <w:jc w:val="both"/>
            </w:pPr>
            <w:r>
              <w:rPr>
                <w:rFonts w:eastAsia="標楷體"/>
                <w:sz w:val="22"/>
                <w:szCs w:val="28"/>
              </w:rPr>
              <w:t>可依實際需要增列表格。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607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numPr>
                <w:ilvl w:val="0"/>
                <w:numId w:val="44"/>
              </w:numPr>
              <w:spacing w:before="180" w:line="480" w:lineRule="exact"/>
              <w:ind w:left="661" w:hanging="66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授課教師與觀課人員分享公開授課</w:t>
            </w:r>
            <w:r>
              <w:rPr>
                <w:rFonts w:eastAsia="標楷體"/>
                <w:sz w:val="28"/>
                <w:szCs w:val="28"/>
              </w:rPr>
              <w:t>∕</w:t>
            </w:r>
            <w:r>
              <w:rPr>
                <w:rFonts w:eastAsia="標楷體"/>
                <w:sz w:val="28"/>
                <w:szCs w:val="28"/>
              </w:rPr>
              <w:t>教學觀察彼此的收穫或對未來教與學的啟發：</w:t>
            </w:r>
          </w:p>
          <w:p w:rsidR="00AD3F4E" w:rsidRDefault="00AD3F4E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AD3F4E" w:rsidRDefault="00AD3F4E">
      <w:pPr>
        <w:rPr>
          <w:rFonts w:ascii="Times New Roman" w:eastAsia="標楷體" w:hAnsi="Times New Roman"/>
          <w:b/>
          <w:szCs w:val="40"/>
        </w:rPr>
      </w:pPr>
    </w:p>
    <w:p w:rsidR="00AD3F4E" w:rsidRDefault="00AD3F4E">
      <w:pPr>
        <w:rPr>
          <w:rFonts w:ascii="Times New Roman" w:eastAsia="標楷體" w:hAnsi="Times New Roman"/>
        </w:rPr>
      </w:pPr>
    </w:p>
    <w:p w:rsidR="00AD3F4E" w:rsidRDefault="00AD3F4E">
      <w:pPr>
        <w:rPr>
          <w:rFonts w:ascii="Times New Roman" w:eastAsia="標楷體" w:hAnsi="Times New Roman"/>
        </w:rPr>
      </w:pPr>
    </w:p>
    <w:p w:rsidR="00AD3F4E" w:rsidRDefault="00AD3F4E">
      <w:pPr>
        <w:rPr>
          <w:rFonts w:ascii="Times New Roman" w:eastAsia="標楷體" w:hAnsi="Times New Roman"/>
        </w:rPr>
      </w:pPr>
    </w:p>
    <w:p w:rsidR="00AD3F4E" w:rsidRDefault="00AD3F4E">
      <w:pPr>
        <w:rPr>
          <w:rFonts w:ascii="Times New Roman" w:eastAsia="標楷體" w:hAnsi="Times New Roman"/>
        </w:rPr>
      </w:pPr>
    </w:p>
    <w:p w:rsidR="00AD3F4E" w:rsidRDefault="00AD3F4E">
      <w:pPr>
        <w:rPr>
          <w:rFonts w:ascii="Times New Roman" w:eastAsia="標楷體" w:hAnsi="Times New Roman"/>
        </w:rPr>
      </w:pPr>
    </w:p>
    <w:p w:rsidR="00AD3F4E" w:rsidRDefault="00513EB0">
      <w:pPr>
        <w:pageBreakBefore/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6" w:name="_Toc45723734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4-1</w:t>
      </w:r>
      <w:r>
        <w:rPr>
          <w:rFonts w:ascii="Times New Roman" w:eastAsia="標楷體" w:hAnsi="Times New Roman"/>
          <w:b/>
          <w:sz w:val="36"/>
          <w:szCs w:val="36"/>
        </w:rPr>
        <w:t>、輔導計畫表</w:t>
      </w:r>
      <w:bookmarkEnd w:id="26"/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709"/>
        <w:gridCol w:w="142"/>
        <w:gridCol w:w="860"/>
        <w:gridCol w:w="2410"/>
        <w:gridCol w:w="1691"/>
        <w:gridCol w:w="719"/>
        <w:gridCol w:w="1691"/>
        <w:gridCol w:w="1115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教學輔導教師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科目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t>壹、夥伴教師基本資料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夥伴教師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實習學生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代理代課教師</w:t>
            </w:r>
          </w:p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初任教師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新進教師</w:t>
            </w:r>
          </w:p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正式教師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職務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</w:rPr>
              <w:t>（可複選）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行政人員</w:t>
            </w:r>
          </w:p>
          <w:p w:rsidR="00AD3F4E" w:rsidRDefault="00513E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導師</w:t>
            </w:r>
          </w:p>
          <w:p w:rsidR="00AD3F4E" w:rsidRDefault="00513E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專任</w:t>
            </w:r>
            <w:r>
              <w:rPr>
                <w:rFonts w:ascii="Times New Roman" w:eastAsia="標楷體" w:hAnsi="Times New Roman"/>
              </w:rPr>
              <w:t>∕</w:t>
            </w:r>
            <w:r>
              <w:rPr>
                <w:rFonts w:ascii="Times New Roman" w:eastAsia="標楷體" w:hAnsi="Times New Roman"/>
              </w:rPr>
              <w:t>科任老師</w:t>
            </w:r>
          </w:p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其他：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□3</w:t>
            </w:r>
            <w:r>
              <w:rPr>
                <w:rFonts w:ascii="Times New Roman" w:eastAsia="標楷體" w:hAnsi="Times New Roman"/>
              </w:rPr>
              <w:t>年以下（含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年）</w:t>
            </w:r>
          </w:p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□4</w:t>
            </w:r>
            <w:r>
              <w:rPr>
                <w:rFonts w:ascii="Times New Roman" w:eastAsia="標楷體" w:hAnsi="Times New Roman"/>
              </w:rPr>
              <w:t>年至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年（含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年）</w:t>
            </w:r>
          </w:p>
          <w:p w:rsidR="00AD3F4E" w:rsidRDefault="00513EB0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</w:rPr>
              <w:t>□11</w:t>
            </w:r>
            <w:r>
              <w:rPr>
                <w:rFonts w:ascii="Times New Roman" w:eastAsia="標楷體" w:hAnsi="Times New Roman"/>
              </w:rPr>
              <w:t>年以上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同學科　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同領域</w:t>
            </w:r>
          </w:p>
          <w:p w:rsidR="00AD3F4E" w:rsidRDefault="00513EB0">
            <w:pPr>
              <w:spacing w:line="36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同辦公室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跨校配對</w:t>
            </w:r>
          </w:p>
          <w:p w:rsidR="00AD3F4E" w:rsidRDefault="00513EB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其他：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t>貳、夥伴教師專業表現之分析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191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一、教師</w:t>
            </w:r>
            <w:r>
              <w:rPr>
                <w:rFonts w:ascii="Times New Roman" w:eastAsia="標楷體" w:hAnsi="Times New Roman"/>
                <w:sz w:val="28"/>
                <w:szCs w:val="26"/>
                <w:lang w:eastAsia="zh-HK"/>
              </w:rPr>
              <w:t>的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優勢：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jc w:val="both"/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二、需要成長或協助的部份：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191"/>
        </w:trPr>
        <w:tc>
          <w:tcPr>
            <w:tcW w:w="104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6"/>
              </w:rPr>
            </w:pPr>
            <w:r>
              <w:rPr>
                <w:rFonts w:ascii="Times New Roman" w:eastAsia="標楷體" w:hAnsi="Times New Roman"/>
                <w:sz w:val="28"/>
                <w:szCs w:val="26"/>
              </w:rPr>
              <w:t>三、本學期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∕</w:t>
            </w:r>
            <w:r>
              <w:rPr>
                <w:rFonts w:ascii="Times New Roman" w:eastAsia="標楷體" w:hAnsi="Times New Roman"/>
                <w:sz w:val="28"/>
                <w:szCs w:val="26"/>
              </w:rPr>
              <w:t>年輔導的目標（請條列）：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28"/>
              </w:rPr>
              <w:lastRenderedPageBreak/>
              <w:t>參、輔導活動預定期程：</w:t>
            </w:r>
          </w:p>
          <w:p w:rsidR="00AD3F4E" w:rsidRDefault="00513EB0">
            <w:pPr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（輔導活動時間須達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週以上，可依預期執行次數自行增列表格。）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次數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預定輔導方式或重點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第一次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（例如：環境脈絡認識、班級經營、親師溝通、課程與教學設計、教學觀察與會談、教學省思、專業成長、學習成果分析、個案討論、教學檔案製作、教學行動研究、教學示範、教材教法、共同備課、其他）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AD3F4E" w:rsidRDefault="00513EB0">
            <w:p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文字敘述：</w:t>
            </w:r>
            <w:r>
              <w:rPr>
                <w:rFonts w:ascii="Times New Roman" w:eastAsia="標楷體" w:hAnsi="Times New Roman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第二次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（例如：環境脈絡認識、班級經營、親師溝通、課程與教學設計、教學觀察與會談、教學省思、專業成長、學習成果分析、個案討論、教學檔案製作、教學行動研究、教學示範、教材教法、共同備課、其他）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AD3F4E" w:rsidRDefault="00513EB0">
            <w:p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文字敘述：</w:t>
            </w:r>
            <w:r>
              <w:rPr>
                <w:rFonts w:ascii="Times New Roman" w:eastAsia="標楷體" w:hAnsi="Times New Roman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第三次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（例如：環境脈絡認識、班級經營、親師溝通、課程與教學設計、教學觀察與會談、教學省思、專業成長、學習成果分析、個案討論、教學檔案製作、教學行動研究、教學示範、教材教法、共同備課、其他）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AD3F4E" w:rsidRDefault="00513EB0">
            <w:p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文字敘述：</w:t>
            </w:r>
            <w:r>
              <w:rPr>
                <w:rFonts w:ascii="Times New Roman" w:eastAsia="標楷體" w:hAnsi="Times New Roman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N</w:t>
            </w:r>
            <w:r>
              <w:rPr>
                <w:rFonts w:ascii="Times New Roman" w:eastAsia="標楷體" w:hAnsi="Times New Roman"/>
              </w:rPr>
              <w:t>次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∕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6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40" w:lineRule="exac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（例如：環境脈絡認識、班級經營、親師溝通、課程與教學設計、教學觀察與會談、教學省思、專業成長、學習成果分析、個案討論、教學檔案製作、教學行動研究、教學示範、教材教法、共同備課、其他）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AD3F4E" w:rsidRDefault="00513EB0">
            <w:p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文字敘述：</w:t>
            </w:r>
            <w:r>
              <w:rPr>
                <w:rFonts w:ascii="Times New Roman" w:eastAsia="標楷體" w:hAnsi="Times New Roman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000000" w:rsidRDefault="00513EB0">
      <w:pPr>
        <w:sectPr w:rsidR="00000000">
          <w:headerReference w:type="default" r:id="rId48"/>
          <w:footerReference w:type="default" r:id="rId49"/>
          <w:pgSz w:w="11906" w:h="16838"/>
          <w:pgMar w:top="720" w:right="720" w:bottom="720" w:left="720" w:header="340" w:footer="992" w:gutter="0"/>
          <w:cols w:space="720"/>
          <w:docGrid w:type="lines" w:linePitch="378"/>
        </w:sectPr>
      </w:pPr>
    </w:p>
    <w:p w:rsidR="00AD3F4E" w:rsidRDefault="00513EB0">
      <w:pPr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7" w:name="_Toc45723735"/>
      <w:r>
        <w:rPr>
          <w:rFonts w:ascii="Times New Roman" w:eastAsia="標楷體" w:hAnsi="Times New Roman"/>
          <w:b/>
          <w:sz w:val="36"/>
          <w:szCs w:val="36"/>
        </w:rPr>
        <w:lastRenderedPageBreak/>
        <w:t>表</w:t>
      </w:r>
      <w:r>
        <w:rPr>
          <w:rFonts w:ascii="Times New Roman" w:eastAsia="標楷體" w:hAnsi="Times New Roman"/>
          <w:b/>
          <w:sz w:val="36"/>
          <w:szCs w:val="36"/>
        </w:rPr>
        <w:t>4-2</w:t>
      </w:r>
      <w:r>
        <w:rPr>
          <w:rFonts w:ascii="Times New Roman" w:eastAsia="標楷體" w:hAnsi="Times New Roman"/>
          <w:b/>
          <w:sz w:val="36"/>
          <w:szCs w:val="36"/>
        </w:rPr>
        <w:t>、平時輔導紀錄表</w:t>
      </w:r>
      <w:bookmarkEnd w:id="27"/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410"/>
        <w:gridCol w:w="2806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教學輔導教師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夥伴教師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／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會談日期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地點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</w:pPr>
            <w:r>
              <w:rPr>
                <w:rFonts w:ascii="Times New Roman" w:eastAsia="標楷體" w:hAnsi="Times New Roman"/>
                <w:b/>
                <w:sz w:val="32"/>
              </w:rPr>
              <w:t>一、輔導方式或重點：（可複選）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>環境脈絡認識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□2.</w:t>
            </w:r>
            <w:r>
              <w:rPr>
                <w:rFonts w:ascii="Times New Roman" w:eastAsia="標楷體" w:hAnsi="Times New Roman"/>
              </w:rPr>
              <w:t>班級經營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□3.</w:t>
            </w:r>
            <w:r>
              <w:rPr>
                <w:rFonts w:ascii="Times New Roman" w:eastAsia="標楷體" w:hAnsi="Times New Roman"/>
              </w:rPr>
              <w:t>親師溝通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□4.</w:t>
            </w:r>
            <w:r>
              <w:rPr>
                <w:rFonts w:ascii="Times New Roman" w:eastAsia="標楷體" w:hAnsi="Times New Roman"/>
              </w:rPr>
              <w:t>課程與教學設計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□5.</w:t>
            </w:r>
            <w:r>
              <w:rPr>
                <w:rFonts w:ascii="Times New Roman" w:eastAsia="標楷體" w:hAnsi="Times New Roman"/>
              </w:rPr>
              <w:t>教學觀察與會談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□6.</w:t>
            </w:r>
            <w:r>
              <w:rPr>
                <w:rFonts w:ascii="Times New Roman" w:eastAsia="標楷體" w:hAnsi="Times New Roman"/>
              </w:rPr>
              <w:t>教學省思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□7.</w:t>
            </w:r>
            <w:r>
              <w:rPr>
                <w:rFonts w:ascii="Times New Roman" w:eastAsia="標楷體" w:hAnsi="Times New Roman"/>
              </w:rPr>
              <w:t>專業成長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□8.</w:t>
            </w:r>
            <w:r>
              <w:rPr>
                <w:rFonts w:ascii="Times New Roman" w:eastAsia="標楷體" w:hAnsi="Times New Roman"/>
              </w:rPr>
              <w:t>學習成果分析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□9.</w:t>
            </w:r>
            <w:r>
              <w:rPr>
                <w:rFonts w:ascii="Times New Roman" w:eastAsia="標楷體" w:hAnsi="Times New Roman"/>
              </w:rPr>
              <w:t>個案討論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□10.</w:t>
            </w:r>
            <w:r>
              <w:rPr>
                <w:rFonts w:ascii="Times New Roman" w:eastAsia="標楷體" w:hAnsi="Times New Roman"/>
              </w:rPr>
              <w:t>教學檔案製作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□11.</w:t>
            </w:r>
            <w:r>
              <w:rPr>
                <w:rFonts w:ascii="Times New Roman" w:eastAsia="標楷體" w:hAnsi="Times New Roman"/>
              </w:rPr>
              <w:t>教學行動研究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□12.</w:t>
            </w:r>
            <w:r>
              <w:rPr>
                <w:rFonts w:ascii="Times New Roman" w:eastAsia="標楷體" w:hAnsi="Times New Roman"/>
              </w:rPr>
              <w:t>教學示範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□13.</w:t>
            </w:r>
            <w:r>
              <w:rPr>
                <w:rFonts w:ascii="Times New Roman" w:eastAsia="標楷體" w:hAnsi="Times New Roman"/>
              </w:rPr>
              <w:t>教材教法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□14.</w:t>
            </w:r>
            <w:r>
              <w:rPr>
                <w:rFonts w:ascii="Times New Roman" w:eastAsia="標楷體" w:hAnsi="Times New Roman"/>
              </w:rPr>
              <w:t>共同備課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□15.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 xml:space="preserve"> _________________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二、輔導紀錄：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夥伴教師優勢與肯定：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b/>
              </w:rPr>
              <w:t>夥伴教師關注焦點與挑戰：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夥伴省思與下一步行動：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4.</w:t>
            </w:r>
            <w:r>
              <w:rPr>
                <w:rFonts w:ascii="Times New Roman" w:eastAsia="標楷體" w:hAnsi="Times New Roman"/>
                <w:b/>
              </w:rPr>
              <w:t>教學輔導教師回饋與下一步行動：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20" w:lineRule="exac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教師專業發展規準：請選出本次會談對應之規準，可複選。（本規準為教育部</w:t>
            </w: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1050422</w:t>
            </w: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修正之教師專業發展評鑑規準）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A-1-1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參照課程綱要與學生特質明訂教學目標，並研擬課程與教學計畫或個別化教育計畫（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IEP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）。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A-1-2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依據教學目標與學生需求，選編適合之教材。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A-2-1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有效連結學生的新舊知能或生活經驗，引發與維持學生學習動機。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A-2-2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清晰呈現教材內容，協助學生習得重要概念、原則或技能。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A-2-3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提供適當的練習或活動，以理解或熟練學習內容。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A-2-4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完成每個學習活動後，適時歸納或總結學習重點。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A-3-1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運用適切的教學方法，引導學生思考、討論或實作。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A-3-2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教學活動中能融入學習策略的指導。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A-3-3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運用口語、非口語、教室走動等溝通技巧，幫助學生學習。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A-4-1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運用多元評量方式，評估學生學習成效。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A-4-2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分析評量結果，適時提供學生適切的學習回饋。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A-4-3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根據評量結果，調整教學。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A-4-4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運用評量結果，規劃實施充實或補強性課程。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B-1-1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建立有助於學生學習的課堂規範。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B-1-2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適切引導或回應學生的行為表現。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B-2-1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安排適切的教學環境與設施，促進師生互動與學生學習。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B-2-2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營造溫暖的學習氣氛，促進師生之間的合作關係。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B-3-1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建立並分析學生輔導的相關資料，了解學生差異。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B-3-2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運用學生輔導的相關資料，有效引導學生適性發展。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B-4-1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運用多元溝通方式，向家長說明教學、評量與班級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經營理念及做法。</w:t>
            </w:r>
          </w:p>
          <w:p w:rsidR="00AD3F4E" w:rsidRDefault="00513EB0">
            <w:pPr>
              <w:spacing w:line="320" w:lineRule="exact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□</w:t>
            </w:r>
            <w:r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  <w:t>B-4-2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AD3F4E" w:rsidRDefault="00AD3F4E"/>
    <w:p w:rsidR="00AD3F4E" w:rsidRDefault="00AD3F4E">
      <w:pPr>
        <w:pageBreakBefore/>
        <w:widowControl/>
        <w:suppressAutoHyphens w:val="0"/>
      </w:pPr>
    </w:p>
    <w:p w:rsidR="00AD3F4E" w:rsidRDefault="00513EB0">
      <w:pPr>
        <w:spacing w:after="180"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28" w:name="_Toc45723736"/>
      <w:r>
        <w:rPr>
          <w:rFonts w:ascii="Times New Roman" w:eastAsia="標楷體" w:hAnsi="Times New Roman"/>
          <w:b/>
          <w:sz w:val="36"/>
          <w:szCs w:val="36"/>
        </w:rPr>
        <w:t>表</w:t>
      </w:r>
      <w:r>
        <w:rPr>
          <w:rFonts w:ascii="Times New Roman" w:eastAsia="標楷體" w:hAnsi="Times New Roman"/>
          <w:b/>
          <w:sz w:val="36"/>
          <w:szCs w:val="36"/>
        </w:rPr>
        <w:t>4-3</w:t>
      </w:r>
      <w:r>
        <w:rPr>
          <w:rFonts w:ascii="Times New Roman" w:eastAsia="標楷體" w:hAnsi="Times New Roman"/>
          <w:b/>
          <w:sz w:val="36"/>
          <w:szCs w:val="36"/>
        </w:rPr>
        <w:t>、輔導案例紀錄表</w:t>
      </w:r>
      <w:bookmarkEnd w:id="28"/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552"/>
        <w:gridCol w:w="2664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教學輔導教師</w:t>
            </w:r>
          </w:p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sz w:val="28"/>
              </w:rPr>
              <w:t>∕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夥伴教師</w:t>
            </w:r>
          </w:p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同儕教師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任教年級</w:t>
            </w:r>
            <w:r>
              <w:rPr>
                <w:rFonts w:ascii="Times New Roman" w:eastAsia="標楷體" w:hAnsi="Times New Roman"/>
                <w:sz w:val="28"/>
              </w:rPr>
              <w:t>∕</w:t>
            </w:r>
            <w:r>
              <w:rPr>
                <w:rFonts w:ascii="Times New Roman" w:eastAsia="標楷體" w:hAnsi="Times New Roman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會談日期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地點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案例標題</w:t>
            </w:r>
          </w:p>
        </w:tc>
        <w:tc>
          <w:tcPr>
            <w:tcW w:w="776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  <w:sz w:val="28"/>
              </w:rPr>
              <w:t>案例主題：</w:t>
            </w: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  <w:bCs/>
              </w:rPr>
              <w:t>勾選所描述事件之主題或主要問題，可複選）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 xml:space="preserve">環境脈絡認識　　</w:t>
            </w:r>
            <w:r>
              <w:rPr>
                <w:rFonts w:ascii="Times New Roman" w:eastAsia="標楷體" w:hAnsi="Times New Roman"/>
              </w:rPr>
              <w:t xml:space="preserve">      □2.</w:t>
            </w:r>
            <w:r>
              <w:rPr>
                <w:rFonts w:ascii="Times New Roman" w:eastAsia="標楷體" w:hAnsi="Times New Roman"/>
              </w:rPr>
              <w:t>班級經營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□3.</w:t>
            </w:r>
            <w:r>
              <w:rPr>
                <w:rFonts w:ascii="Times New Roman" w:eastAsia="標楷體" w:hAnsi="Times New Roman"/>
              </w:rPr>
              <w:t>親師溝通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 </w:t>
            </w:r>
            <w:r>
              <w:rPr>
                <w:rFonts w:ascii="Times New Roman" w:eastAsia="標楷體" w:hAnsi="Times New Roman"/>
              </w:rPr>
              <w:t>□4.</w:t>
            </w:r>
            <w:r>
              <w:rPr>
                <w:rFonts w:ascii="Times New Roman" w:eastAsia="標楷體" w:hAnsi="Times New Roman"/>
              </w:rPr>
              <w:t>課程與教學設計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□5.</w:t>
            </w:r>
            <w:r>
              <w:rPr>
                <w:rFonts w:ascii="Times New Roman" w:eastAsia="標楷體" w:hAnsi="Times New Roman"/>
              </w:rPr>
              <w:t xml:space="preserve">教學觀察與會談　　</w:t>
            </w:r>
            <w:r>
              <w:rPr>
                <w:rFonts w:ascii="Times New Roman" w:eastAsia="標楷體" w:hAnsi="Times New Roman"/>
              </w:rPr>
              <w:t xml:space="preserve">  □6.</w:t>
            </w:r>
            <w:r>
              <w:rPr>
                <w:rFonts w:ascii="Times New Roman" w:eastAsia="標楷體" w:hAnsi="Times New Roman"/>
              </w:rPr>
              <w:t>教學省思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□7.</w:t>
            </w:r>
            <w:r>
              <w:rPr>
                <w:rFonts w:ascii="Times New Roman" w:eastAsia="標楷體" w:hAnsi="Times New Roman"/>
              </w:rPr>
              <w:t>專業成長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 </w:t>
            </w:r>
            <w:r>
              <w:rPr>
                <w:rFonts w:ascii="Times New Roman" w:eastAsia="標楷體" w:hAnsi="Times New Roman"/>
              </w:rPr>
              <w:t>□8.</w:t>
            </w:r>
            <w:r>
              <w:rPr>
                <w:rFonts w:ascii="Times New Roman" w:eastAsia="標楷體" w:hAnsi="Times New Roman"/>
              </w:rPr>
              <w:t>學習成果分析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□9.</w:t>
            </w:r>
            <w:r>
              <w:rPr>
                <w:rFonts w:ascii="Times New Roman" w:eastAsia="標楷體" w:hAnsi="Times New Roman"/>
              </w:rPr>
              <w:t xml:space="preserve">個案討論　　</w:t>
            </w:r>
            <w:r>
              <w:rPr>
                <w:rFonts w:ascii="Times New Roman" w:eastAsia="標楷體" w:hAnsi="Times New Roman"/>
              </w:rPr>
              <w:t xml:space="preserve">              □10.</w:t>
            </w:r>
            <w:r>
              <w:rPr>
                <w:rFonts w:ascii="Times New Roman" w:eastAsia="標楷體" w:hAnsi="Times New Roman"/>
              </w:rPr>
              <w:t>教學檔案製作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</w:r>
            <w:r>
              <w:rPr>
                <w:rFonts w:ascii="Times New Roman" w:eastAsia="標楷體" w:hAnsi="Times New Roman"/>
              </w:rPr>
              <w:t>□11.</w:t>
            </w:r>
            <w:r>
              <w:rPr>
                <w:rFonts w:ascii="Times New Roman" w:eastAsia="標楷體" w:hAnsi="Times New Roman"/>
              </w:rPr>
              <w:t>教學行動研究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</w:t>
            </w:r>
            <w:r>
              <w:rPr>
                <w:rFonts w:ascii="Times New Roman" w:eastAsia="標楷體" w:hAnsi="Times New Roman"/>
              </w:rPr>
              <w:t>□12.</w:t>
            </w:r>
            <w:r>
              <w:rPr>
                <w:rFonts w:ascii="Times New Roman" w:eastAsia="標楷體" w:hAnsi="Times New Roman"/>
              </w:rPr>
              <w:t>教學示範</w:t>
            </w:r>
          </w:p>
          <w:p w:rsidR="00AD3F4E" w:rsidRDefault="00513EB0">
            <w:r>
              <w:rPr>
                <w:rFonts w:ascii="Times New Roman" w:eastAsia="標楷體" w:hAnsi="Times New Roman"/>
              </w:rPr>
              <w:t>□13.</w:t>
            </w:r>
            <w:r>
              <w:rPr>
                <w:rFonts w:ascii="Times New Roman" w:eastAsia="標楷體" w:hAnsi="Times New Roman"/>
              </w:rPr>
              <w:t xml:space="preserve">教材教法　　</w:t>
            </w:r>
            <w:r>
              <w:rPr>
                <w:rFonts w:ascii="Times New Roman" w:eastAsia="標楷體" w:hAnsi="Times New Roman"/>
              </w:rPr>
              <w:t xml:space="preserve">            □14.</w:t>
            </w:r>
            <w:r>
              <w:rPr>
                <w:rFonts w:ascii="Times New Roman" w:eastAsia="標楷體" w:hAnsi="Times New Roman"/>
              </w:rPr>
              <w:t>共同備課</w:t>
            </w:r>
            <w:r>
              <w:rPr>
                <w:rFonts w:ascii="Times New Roman" w:eastAsia="標楷體" w:hAnsi="Times New Roman"/>
                <w:b/>
                <w:sz w:val="28"/>
              </w:rPr>
              <w:tab/>
              <w:t xml:space="preserve">       </w:t>
            </w:r>
            <w:r>
              <w:rPr>
                <w:rFonts w:ascii="Times New Roman" w:eastAsia="標楷體" w:hAnsi="Times New Roman"/>
              </w:rPr>
              <w:t>□15.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 xml:space="preserve"> _________________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b/>
                <w:sz w:val="28"/>
              </w:rPr>
              <w:t>輔導紀錄隱私權的保護程度：</w:t>
            </w:r>
          </w:p>
          <w:p w:rsidR="00AD3F4E" w:rsidRDefault="00513EB0">
            <w:pPr>
              <w:snapToGrid w:val="0"/>
              <w:spacing w:line="360" w:lineRule="exact"/>
              <w:ind w:left="38" w:hanging="3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□1.</w:t>
            </w:r>
            <w:r>
              <w:rPr>
                <w:rFonts w:ascii="Times New Roman" w:eastAsia="標楷體" w:hAnsi="Times New Roman"/>
              </w:rPr>
              <w:t>認證審查後，可將撰寫者匿名供人討論（撰寫者擁有著作權，只同意供人討論或教學使用）。</w:t>
            </w:r>
          </w:p>
          <w:p w:rsidR="00AD3F4E" w:rsidRDefault="00513EB0">
            <w:pPr>
              <w:snapToGrid w:val="0"/>
              <w:spacing w:line="360" w:lineRule="exact"/>
              <w:ind w:left="38" w:hanging="3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□2.</w:t>
            </w:r>
            <w:r>
              <w:rPr>
                <w:rFonts w:ascii="Times New Roman" w:eastAsia="標楷體" w:hAnsi="Times New Roman"/>
              </w:rPr>
              <w:t>認證審查過程，除審查委員外，請勿讓其他人瀏覽。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46"/>
              </w:numPr>
              <w:snapToGrid w:val="0"/>
              <w:spacing w:line="480" w:lineRule="exact"/>
            </w:pPr>
            <w:r>
              <w:rPr>
                <w:rFonts w:eastAsia="標楷體"/>
                <w:b/>
                <w:sz w:val="28"/>
                <w:szCs w:val="28"/>
              </w:rPr>
              <w:t>夥伴教師遭遇的情境敘述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/>
                <w:bCs/>
                <w:sz w:val="28"/>
                <w:szCs w:val="28"/>
              </w:rPr>
              <w:t>應包含事件背景、人物描繪、情節推演、衝突或困境點、當下的處理</w:t>
            </w:r>
            <w:r>
              <w:rPr>
                <w:rFonts w:eastAsia="標楷體"/>
                <w:bCs/>
                <w:sz w:val="28"/>
                <w:szCs w:val="28"/>
              </w:rPr>
              <w:t>…</w:t>
            </w:r>
            <w:r>
              <w:rPr>
                <w:rFonts w:eastAsia="標楷體"/>
                <w:bCs/>
                <w:sz w:val="28"/>
                <w:szCs w:val="28"/>
              </w:rPr>
              <w:t>等要素）</w:t>
            </w:r>
            <w:r>
              <w:rPr>
                <w:rFonts w:eastAsia="標楷體"/>
                <w:b/>
                <w:sz w:val="28"/>
                <w:szCs w:val="28"/>
              </w:rPr>
              <w:t>：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pStyle w:val="a3"/>
              <w:widowControl w:val="0"/>
              <w:numPr>
                <w:ilvl w:val="0"/>
                <w:numId w:val="46"/>
              </w:numPr>
              <w:snapToGrid w:val="0"/>
              <w:spacing w:line="480" w:lineRule="exact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關鍵人物相關背景描述</w:t>
            </w:r>
            <w:r>
              <w:rPr>
                <w:rFonts w:eastAsia="標楷體"/>
                <w:sz w:val="28"/>
                <w:szCs w:val="28"/>
              </w:rPr>
              <w:t>（包括</w:t>
            </w:r>
            <w:r>
              <w:rPr>
                <w:rFonts w:eastAsia="標楷體"/>
                <w:bCs/>
                <w:sz w:val="28"/>
                <w:szCs w:val="28"/>
              </w:rPr>
              <w:t>主角和其他人物的人口變項和家庭、學校背景等）</w:t>
            </w:r>
            <w:r>
              <w:rPr>
                <w:rFonts w:eastAsia="標楷體"/>
                <w:b/>
                <w:sz w:val="28"/>
                <w:szCs w:val="28"/>
              </w:rPr>
              <w:t>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napToGrid w:val="0"/>
              <w:spacing w:line="48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lastRenderedPageBreak/>
              <w:t>三、關鍵問題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（事件中等待解決的問題或可以輔導的內容）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napToGrid w:val="0"/>
              <w:spacing w:line="480" w:lineRule="exact"/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四、教學輔導教師對夥伴教師的建議和協助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（請寫出提出的建議和實際協助情形）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napToGrid w:val="0"/>
              <w:spacing w:line="480" w:lineRule="exact"/>
              <w:ind w:left="561" w:hanging="561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五、事件最後的結果或心得與感想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</w:tc>
      </w:tr>
    </w:tbl>
    <w:p w:rsidR="00AD3F4E" w:rsidRDefault="00513EB0">
      <w:pPr>
        <w:pStyle w:val="ac"/>
        <w:spacing w:line="480" w:lineRule="exact"/>
        <w:ind w:left="6218" w:right="960" w:hanging="62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備註：每個欄位均須填寫，可條列，填寫字數總和在</w:t>
      </w:r>
      <w:r>
        <w:rPr>
          <w:rFonts w:ascii="Times New Roman" w:hAnsi="Times New Roman"/>
          <w:sz w:val="24"/>
        </w:rPr>
        <w:t>300</w:t>
      </w:r>
      <w:r>
        <w:rPr>
          <w:rFonts w:ascii="Times New Roman" w:hAnsi="Times New Roman"/>
          <w:sz w:val="24"/>
        </w:rPr>
        <w:t>字以上。</w:t>
      </w:r>
    </w:p>
    <w:p w:rsidR="00AD3F4E" w:rsidRDefault="00AD3F4E">
      <w:pPr>
        <w:widowControl/>
        <w:suppressAutoHyphens w:val="0"/>
        <w:rPr>
          <w:rFonts w:ascii="標楷體" w:eastAsia="標楷體" w:hAnsi="標楷體"/>
          <w:color w:val="700000"/>
        </w:rPr>
      </w:pPr>
      <w:bookmarkStart w:id="29" w:name="_Hlk130377948"/>
    </w:p>
    <w:p w:rsidR="00AD3F4E" w:rsidRDefault="00513EB0">
      <w:pPr>
        <w:rPr>
          <w:rFonts w:ascii="標楷體" w:eastAsia="標楷體" w:hAnsi="標楷體"/>
          <w:color w:val="700000"/>
        </w:rPr>
        <w:sectPr w:rsidR="00AD3F4E">
          <w:headerReference w:type="default" r:id="rId50"/>
          <w:footerReference w:type="default" r:id="rId51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color w:val="700000"/>
        </w:rPr>
        <w:t>※</w:t>
      </w:r>
      <w:r>
        <w:rPr>
          <w:rFonts w:ascii="標楷體" w:eastAsia="標楷體" w:hAnsi="標楷體"/>
          <w:color w:val="700000"/>
        </w:rPr>
        <w:t>此表為教師需提交資料之最後一頁。</w:t>
      </w:r>
    </w:p>
    <w:bookmarkEnd w:id="29"/>
    <w:p w:rsidR="00AD3F4E" w:rsidRDefault="00513EB0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112</w:t>
      </w:r>
      <w:r>
        <w:rPr>
          <w:rFonts w:ascii="Times New Roman" w:eastAsia="標楷體" w:hAnsi="Times New Roman"/>
          <w:b/>
          <w:sz w:val="36"/>
          <w:szCs w:val="36"/>
        </w:rPr>
        <w:t>學年度教師專業發展實踐方案</w:t>
      </w:r>
    </w:p>
    <w:p w:rsidR="00AD3F4E" w:rsidRDefault="00513EB0">
      <w:pPr>
        <w:pStyle w:val="3"/>
        <w:spacing w:line="240" w:lineRule="auto"/>
      </w:pPr>
      <w:bookmarkStart w:id="30" w:name="_Toc45723737"/>
      <w:r>
        <w:rPr>
          <w:rFonts w:ascii="Times New Roman" w:hAnsi="Times New Roman"/>
        </w:rPr>
        <w:t>教學輔導教師認證資料審查標準表</w:t>
      </w:r>
      <w:bookmarkEnd w:id="30"/>
      <w:r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>審查委員</w:t>
      </w:r>
      <w:r>
        <w:rPr>
          <w:rFonts w:ascii="Times New Roman" w:hAnsi="Times New Roman"/>
          <w:iCs/>
        </w:rPr>
        <w:t>)</w:t>
      </w:r>
    </w:p>
    <w:p w:rsidR="00AD3F4E" w:rsidRDefault="00513EB0">
      <w:pPr>
        <w:pStyle w:val="af9"/>
        <w:rPr>
          <w:rFonts w:ascii="標楷體" w:eastAsia="標楷體" w:hAnsi="標楷體"/>
        </w:rPr>
      </w:pPr>
      <w:bookmarkStart w:id="31" w:name="_Hlk130377936"/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此表為審查委員使用，認證教師不需填寫。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AD3F4E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31"/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認證教師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pStyle w:val="a3"/>
              <w:numPr>
                <w:ilvl w:val="0"/>
                <w:numId w:val="47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評定等級說明：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等級「優良」；第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等級「中等」；第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等級為「待修正」；第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等級為「待加強」</w:t>
            </w:r>
          </w:p>
          <w:p w:rsidR="00AD3F4E" w:rsidRDefault="00513EB0">
            <w:pPr>
              <w:pStyle w:val="a3"/>
              <w:numPr>
                <w:ilvl w:val="0"/>
                <w:numId w:val="47"/>
              </w:num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評定審查標準請參見「認證資料審查標準說明」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形式審查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初審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第一次觀察公開授課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、教學觀察</w:t>
            </w:r>
            <w:r>
              <w:rPr>
                <w:rFonts w:ascii="Times New Roman" w:eastAsia="標楷體" w:hAnsi="Times New Roman"/>
                <w:b/>
                <w:lang w:eastAsia="zh-HK"/>
              </w:rPr>
              <w:t>－觀察</w:t>
            </w:r>
            <w:r>
              <w:rPr>
                <w:rFonts w:ascii="Times New Roman" w:eastAsia="標楷體" w:hAnsi="Times New Roman"/>
                <w:b/>
              </w:rPr>
              <w:t>紀錄表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量化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第二次觀察公開授課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  <w:lang w:eastAsia="zh-HK"/>
              </w:rPr>
              <w:t>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、教學觀察－觀察前會談紀錄表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、教學觀察</w:t>
            </w:r>
            <w:r>
              <w:rPr>
                <w:rFonts w:ascii="Times New Roman" w:eastAsia="標楷體" w:hAnsi="Times New Roman"/>
                <w:b/>
                <w:lang w:eastAsia="zh-HK"/>
              </w:rPr>
              <w:t>－觀察</w:t>
            </w:r>
            <w:r>
              <w:rPr>
                <w:rFonts w:ascii="Times New Roman" w:eastAsia="標楷體" w:hAnsi="Times New Roman"/>
                <w:b/>
              </w:rPr>
              <w:t>紀錄表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量化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00" w:lineRule="exact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、教學觀察－觀察後回饋會談紀錄表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/>
                <w:b/>
                <w:sz w:val="32"/>
              </w:rPr>
              <w:t>輔導報告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-1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、輔導計畫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120"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  <w:r>
              <w:rPr>
                <w:rFonts w:ascii="Times New Roman" w:eastAsia="標楷體" w:hAnsi="Times New Roman"/>
                <w:b/>
              </w:rPr>
              <w:t>（</w:t>
            </w:r>
            <w:r>
              <w:rPr>
                <w:rFonts w:ascii="Times New Roman" w:eastAsia="標楷體" w:hAnsi="Times New Roman"/>
                <w:b/>
              </w:rPr>
              <w:t>1</w:t>
            </w:r>
            <w:r>
              <w:rPr>
                <w:rFonts w:ascii="Times New Roman" w:eastAsia="標楷體" w:hAnsi="Times New Roman"/>
                <w:b/>
              </w:rPr>
              <w:t>）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120"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lastRenderedPageBreak/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-2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、平時輔導紀錄表</w:t>
            </w:r>
            <w:r>
              <w:rPr>
                <w:rFonts w:ascii="Times New Roman" w:eastAsia="標楷體" w:hAnsi="Times New Roman"/>
                <w:b/>
              </w:rPr>
              <w:t>（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）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120"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lang w:eastAsia="zh-HK"/>
              </w:rPr>
              <w:t>表</w:t>
            </w:r>
            <w:r>
              <w:rPr>
                <w:rFonts w:ascii="Times New Roman" w:eastAsia="標楷體" w:hAnsi="Times New Roman"/>
                <w:b/>
              </w:rPr>
              <w:t>4</w:t>
            </w:r>
            <w:r>
              <w:rPr>
                <w:rFonts w:ascii="Times New Roman" w:eastAsia="標楷體" w:hAnsi="Times New Roman"/>
                <w:b/>
                <w:lang w:eastAsia="zh-HK"/>
              </w:rPr>
              <w:t>-3</w:t>
            </w:r>
            <w:r>
              <w:rPr>
                <w:rFonts w:ascii="Times New Roman" w:eastAsia="標楷體" w:hAnsi="Times New Roman"/>
                <w:b/>
                <w:lang w:eastAsia="zh-HK"/>
              </w:rPr>
              <w:t>、輔導案例紀錄表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120" w:line="300" w:lineRule="exact"/>
              <w:jc w:val="center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等級</w:t>
            </w:r>
          </w:p>
          <w:p w:rsidR="00AD3F4E" w:rsidRDefault="00513EB0">
            <w:pPr>
              <w:spacing w:line="300" w:lineRule="exact"/>
              <w:jc w:val="both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等級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984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3F4E" w:rsidRDefault="00513EB0">
            <w:pPr>
              <w:spacing w:before="72" w:line="3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其他</w:t>
            </w:r>
            <w:r>
              <w:rPr>
                <w:rFonts w:ascii="Times New Roman" w:eastAsia="標楷體" w:hAnsi="Times New Roman"/>
              </w:rPr>
              <w:t>文字補充說明</w:t>
            </w:r>
            <w:r>
              <w:rPr>
                <w:rFonts w:ascii="Times New Roman" w:eastAsia="標楷體" w:hAnsi="Times New Roman"/>
              </w:rPr>
              <w:t xml:space="preserve">: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72" w:line="300" w:lineRule="exact"/>
              <w:jc w:val="both"/>
            </w:pPr>
            <w:r>
              <w:rPr>
                <w:rFonts w:ascii="Times New Roman" w:eastAsia="標楷體" w:hAnsi="Times New Roman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before="72" w:line="30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修正後複審：認證資料與其他教師敘寫</w:t>
            </w:r>
            <w:r>
              <w:rPr>
                <w:rFonts w:ascii="Times New Roman" w:eastAsia="標楷體" w:hAnsi="Times New Roman"/>
                <w:w w:val="90"/>
              </w:rPr>
              <w:t>內容</w:t>
            </w:r>
            <w:r>
              <w:rPr>
                <w:rFonts w:ascii="Times New Roman" w:eastAsia="標楷體" w:hAnsi="Times New Roman"/>
                <w:w w:val="90"/>
                <w:u w:val="single"/>
              </w:rPr>
              <w:t>達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達證資料與其他教師敘寫內容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begin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instrText xml:space="preserve"> PAGE \* ARABIC </w:instrTex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separate"/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t>34</w:t>
            </w:r>
            <w:r>
              <w:rPr>
                <w:rFonts w:ascii="Times New Roman" w:eastAsia="標楷體" w:hAnsi="Times New Roman"/>
                <w:vanish/>
                <w:w w:val="90"/>
                <w:u w:val="single"/>
              </w:rPr>
              <w:fldChar w:fldCharType="end"/>
            </w:r>
            <w:r>
              <w:rPr>
                <w:rFonts w:ascii="Times New Roman" w:eastAsia="標楷體" w:hAnsi="Times New Roman"/>
                <w:w w:val="90"/>
                <w:u w:val="single"/>
              </w:rPr>
              <w:t>60%</w:t>
            </w:r>
            <w:r>
              <w:rPr>
                <w:rFonts w:ascii="Times New Roman" w:eastAsia="標楷體" w:hAnsi="Times New Roman"/>
                <w:w w:val="90"/>
                <w:u w:val="single"/>
              </w:rPr>
              <w:t>相仿</w:t>
            </w:r>
          </w:p>
          <w:p w:rsidR="00AD3F4E" w:rsidRDefault="00513EB0">
            <w:pPr>
              <w:spacing w:before="72" w:line="300" w:lineRule="exact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不通過：認證資料與其他教師敘寫內容</w:t>
            </w:r>
            <w:r>
              <w:rPr>
                <w:rFonts w:ascii="Times New Roman" w:eastAsia="標楷體" w:hAnsi="Times New Roman"/>
                <w:u w:val="single"/>
              </w:rPr>
              <w:t>達</w:t>
            </w:r>
            <w:r>
              <w:rPr>
                <w:rFonts w:ascii="Times New Roman" w:eastAsia="標楷體" w:hAnsi="Times New Roman"/>
                <w:u w:val="single"/>
              </w:rPr>
              <w:t>90%</w:t>
            </w:r>
            <w:r>
              <w:rPr>
                <w:rFonts w:ascii="Times New Roman" w:eastAsia="標楷體" w:hAnsi="Times New Roman"/>
                <w:u w:val="single"/>
              </w:rPr>
              <w:t>相仿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評審委員初審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加權分數</w:t>
            </w:r>
          </w:p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±5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等第）：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~24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~34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修正後複審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（認證資料有部分錯誤與疏漏，須補件複審）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~45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AD3F4E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~50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臺北市教專中心</w:t>
            </w:r>
          </w:p>
          <w:p w:rsidR="00AD3F4E" w:rsidRDefault="00513EB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3F4E" w:rsidRDefault="00513EB0">
            <w:pPr>
              <w:spacing w:line="36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（補件資料修改完整，可取得培訓證書）</w:t>
            </w:r>
          </w:p>
          <w:p w:rsidR="00AD3F4E" w:rsidRDefault="00513EB0">
            <w:pPr>
              <w:spacing w:line="36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（補件資料尚有錯誤與缺失，不予通過）</w:t>
            </w:r>
          </w:p>
        </w:tc>
      </w:tr>
    </w:tbl>
    <w:p w:rsidR="00AD3F4E" w:rsidRDefault="00513EB0">
      <w:pPr>
        <w:pStyle w:val="3"/>
        <w:pageBreakBefore/>
        <w:spacing w:line="360" w:lineRule="auto"/>
        <w:rPr>
          <w:rFonts w:ascii="Times New Roman" w:hAnsi="Times New Roman"/>
        </w:rPr>
      </w:pPr>
      <w:bookmarkStart w:id="32" w:name="_Toc45723738"/>
      <w:r>
        <w:rPr>
          <w:rFonts w:ascii="Times New Roman" w:hAnsi="Times New Roman"/>
        </w:rPr>
        <w:lastRenderedPageBreak/>
        <w:t>認證審查結果申復表</w:t>
      </w:r>
      <w:bookmarkEnd w:id="32"/>
    </w:p>
    <w:p w:rsidR="00AD3F4E" w:rsidRDefault="00513EB0">
      <w:pPr>
        <w:pStyle w:val="af9"/>
        <w:rPr>
          <w:rFonts w:ascii="標楷體" w:eastAsia="標楷體" w:hAnsi="標楷體"/>
        </w:rPr>
      </w:pPr>
      <w:bookmarkStart w:id="33" w:name="_Hlk130377923"/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此表為複審後教師如有申覆意見使用。</w:t>
      </w:r>
    </w:p>
    <w:bookmarkEnd w:id="33"/>
    <w:p w:rsidR="00AD3F4E" w:rsidRDefault="00513EB0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867"/>
        <w:gridCol w:w="2236"/>
        <w:gridCol w:w="3036"/>
      </w:tblGrid>
      <w:tr w:rsidR="00AD3F4E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服務學校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收件編碼</w:t>
            </w:r>
          </w:p>
          <w:p w:rsidR="00AD3F4E" w:rsidRDefault="00513EB0">
            <w:pPr>
              <w:jc w:val="center"/>
            </w:pPr>
            <w:r>
              <w:rPr>
                <w:rFonts w:ascii="Times New Roman" w:eastAsia="標楷體" w:hAnsi="Times New Roman"/>
              </w:rPr>
              <w:t>（由認證單位填寫）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日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審查委員意見</w:t>
            </w:r>
          </w:p>
          <w:p w:rsidR="00AD3F4E" w:rsidRDefault="00513EB0">
            <w:pPr>
              <w:jc w:val="center"/>
            </w:pPr>
            <w:r>
              <w:rPr>
                <w:rFonts w:ascii="Times New Roman" w:eastAsia="標楷體" w:hAnsi="Times New Roman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申復意見</w:t>
            </w:r>
          </w:p>
          <w:p w:rsidR="00AD3F4E" w:rsidRDefault="00513EB0">
            <w:pPr>
              <w:jc w:val="center"/>
            </w:pPr>
            <w:r>
              <w:rPr>
                <w:rFonts w:ascii="Times New Roman" w:eastAsia="標楷體" w:hAnsi="Times New Roman"/>
              </w:rPr>
              <w:t>（請針對審查委員意見說明）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7330"/>
          <w:jc w:val="center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after="180"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請檢附相關佐證資料</w:t>
            </w:r>
          </w:p>
          <w:p w:rsidR="00AD3F4E" w:rsidRDefault="00513EB0">
            <w:pPr>
              <w:ind w:left="449" w:hanging="449"/>
              <w:jc w:val="both"/>
            </w:pPr>
            <w:r>
              <w:rPr>
                <w:rFonts w:ascii="Times New Roman" w:eastAsia="標楷體" w:hAnsi="Times New Roman"/>
                <w:bCs/>
                <w:kern w:val="0"/>
              </w:rPr>
              <w:t>註：認證結果為</w:t>
            </w:r>
            <w:r>
              <w:rPr>
                <w:rFonts w:ascii="Times New Roman" w:eastAsia="標楷體" w:hAnsi="Times New Roman"/>
              </w:rPr>
              <w:t>「不通過」者得於收到通知後</w:t>
            </w: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日（含假日）內提出申復。審查單位收件後，將於</w:t>
            </w: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日內答復。</w:t>
            </w:r>
          </w:p>
        </w:tc>
      </w:tr>
    </w:tbl>
    <w:p w:rsidR="00000000" w:rsidRDefault="00513EB0">
      <w:pPr>
        <w:sectPr w:rsidR="00000000">
          <w:headerReference w:type="default" r:id="rId52"/>
          <w:footerReference w:type="default" r:id="rId53"/>
          <w:pgSz w:w="11906" w:h="16838"/>
          <w:pgMar w:top="720" w:right="720" w:bottom="720" w:left="720" w:header="340" w:footer="992" w:gutter="0"/>
          <w:cols w:space="720"/>
          <w:docGrid w:type="lines" w:linePitch="378"/>
        </w:sect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AD3F4E">
      <w:pPr>
        <w:jc w:val="center"/>
        <w:rPr>
          <w:rFonts w:ascii="Times New Roman" w:eastAsia="標楷體" w:hAnsi="Times New Roman"/>
          <w:sz w:val="32"/>
        </w:rPr>
      </w:pPr>
    </w:p>
    <w:p w:rsidR="00AD3F4E" w:rsidRDefault="00513EB0">
      <w:pPr>
        <w:pStyle w:val="1"/>
        <w:rPr>
          <w:rFonts w:ascii="Times New Roman" w:hAnsi="Times New Roman"/>
        </w:rPr>
      </w:pPr>
      <w:bookmarkStart w:id="34" w:name="_Toc45723739"/>
      <w:r>
        <w:rPr>
          <w:rFonts w:ascii="Times New Roman" w:hAnsi="Times New Roman"/>
        </w:rPr>
        <w:t>參、附錄</w:t>
      </w:r>
      <w:bookmarkEnd w:id="34"/>
    </w:p>
    <w:p w:rsidR="00AD3F4E" w:rsidRDefault="00513EB0">
      <w:pPr>
        <w:pStyle w:val="2"/>
        <w:pageBreakBefore/>
        <w:jc w:val="center"/>
        <w:rPr>
          <w:rFonts w:ascii="Times New Roman" w:hAnsi="Times New Roman"/>
        </w:rPr>
      </w:pPr>
      <w:bookmarkStart w:id="35" w:name="_附錄一、高級中等以下學校教師專業發展實踐規準（105年版）"/>
      <w:bookmarkStart w:id="36" w:name="_Toc45721808"/>
      <w:bookmarkEnd w:id="35"/>
      <w:r>
        <w:rPr>
          <w:rFonts w:ascii="Times New Roman" w:hAnsi="Times New Roman"/>
        </w:rPr>
        <w:lastRenderedPageBreak/>
        <w:t>高級中等以下學校教師專業發展評鑑規準（</w:t>
      </w:r>
      <w:r>
        <w:rPr>
          <w:rFonts w:ascii="Times New Roman" w:hAnsi="Times New Roman"/>
        </w:rPr>
        <w:t>105</w:t>
      </w:r>
      <w:r>
        <w:rPr>
          <w:rFonts w:ascii="Times New Roman" w:hAnsi="Times New Roman"/>
        </w:rPr>
        <w:t>年版）</w:t>
      </w:r>
      <w:bookmarkEnd w:id="36"/>
    </w:p>
    <w:p w:rsidR="00AD3F4E" w:rsidRDefault="00513EB0">
      <w:pPr>
        <w:tabs>
          <w:tab w:val="left" w:pos="660"/>
          <w:tab w:val="center" w:pos="5273"/>
        </w:tabs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中華民國</w:t>
      </w:r>
      <w:r>
        <w:rPr>
          <w:rFonts w:ascii="Times New Roman" w:eastAsia="標楷體" w:hAnsi="Times New Roman"/>
          <w:sz w:val="20"/>
          <w:szCs w:val="20"/>
        </w:rPr>
        <w:t>105</w:t>
      </w:r>
      <w:r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4</w:t>
      </w:r>
      <w:r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25</w:t>
      </w:r>
      <w:r>
        <w:rPr>
          <w:rFonts w:ascii="Times New Roman" w:eastAsia="標楷體" w:hAnsi="Times New Roman"/>
          <w:sz w:val="20"/>
          <w:szCs w:val="20"/>
        </w:rPr>
        <w:t>日臺教師（三）字第</w:t>
      </w:r>
      <w:r>
        <w:rPr>
          <w:rFonts w:ascii="Times New Roman" w:eastAsia="標楷體" w:hAnsi="Times New Roman"/>
          <w:sz w:val="20"/>
          <w:szCs w:val="20"/>
        </w:rPr>
        <w:t>1050040254</w:t>
      </w:r>
      <w:r>
        <w:rPr>
          <w:rFonts w:ascii="Times New Roman" w:eastAsia="標楷體" w:hAnsi="Times New Roman"/>
          <w:sz w:val="20"/>
          <w:szCs w:val="20"/>
        </w:rPr>
        <w:t>號函發布</w:t>
      </w:r>
    </w:p>
    <w:p w:rsidR="00AD3F4E" w:rsidRDefault="00513EB0">
      <w:pPr>
        <w:spacing w:line="4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總說明</w:t>
      </w:r>
    </w:p>
    <w:p w:rsidR="00AD3F4E" w:rsidRDefault="00513EB0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壹、發展歷程</w:t>
      </w:r>
    </w:p>
    <w:p w:rsidR="00AD3F4E" w:rsidRDefault="00513EB0">
      <w:pPr>
        <w:autoSpaceDE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/>
          <w:kern w:val="0"/>
        </w:rPr>
        <w:t>教育是臺灣面對全球化競爭時代，確保競爭優勢的施政重心，教師專業能力與表現更是確保學生學習品質的關鍵。教育部（以下簡稱本部）為協助教師專業成長，增進教師專業素養，提升教學品質，以增進學生學習成果，於民國</w:t>
      </w:r>
      <w:r>
        <w:rPr>
          <w:rFonts w:ascii="Times New Roman" w:eastAsia="標楷體" w:hAnsi="Times New Roman"/>
          <w:kern w:val="0"/>
        </w:rPr>
        <w:t>94</w:t>
      </w:r>
      <w:r>
        <w:rPr>
          <w:rFonts w:ascii="Times New Roman" w:eastAsia="標楷體" w:hAnsi="Times New Roman"/>
          <w:kern w:val="0"/>
        </w:rPr>
        <w:t>年底完成中小學教師專業發展評鑑（以下簡稱教專評鑑）實施計畫的研訂，</w:t>
      </w:r>
      <w:r>
        <w:rPr>
          <w:rFonts w:ascii="Times New Roman" w:eastAsia="標楷體" w:hAnsi="Times New Roman"/>
          <w:kern w:val="0"/>
        </w:rPr>
        <w:t>95</w:t>
      </w:r>
      <w:r>
        <w:rPr>
          <w:rFonts w:ascii="Times New Roman" w:eastAsia="標楷體" w:hAnsi="Times New Roman"/>
          <w:kern w:val="0"/>
        </w:rPr>
        <w:t>年開始辦理中小學教師專業發展評鑑，因應學校辦理需求，及基於校本規準原則下，</w:t>
      </w:r>
      <w:r>
        <w:rPr>
          <w:rFonts w:ascii="Times New Roman" w:eastAsia="標楷體" w:hAnsi="Times New Roman"/>
          <w:kern w:val="0"/>
        </w:rPr>
        <w:t>96</w:t>
      </w:r>
      <w:r>
        <w:rPr>
          <w:rFonts w:ascii="Times New Roman" w:eastAsia="標楷體" w:hAnsi="Times New Roman"/>
          <w:kern w:val="0"/>
        </w:rPr>
        <w:t>年本部公布「高級中等以下學校教師專業發展評鑑規準」，架構包含</w:t>
      </w:r>
      <w:r>
        <w:rPr>
          <w:rFonts w:ascii="Times New Roman" w:eastAsia="標楷體" w:hAnsi="Times New Roman"/>
          <w:kern w:val="0"/>
        </w:rPr>
        <w:t>4</w:t>
      </w:r>
      <w:r>
        <w:rPr>
          <w:rFonts w:ascii="Times New Roman" w:eastAsia="標楷體" w:hAnsi="Times New Roman"/>
          <w:kern w:val="0"/>
        </w:rPr>
        <w:t>個層面、</w:t>
      </w:r>
      <w:r>
        <w:rPr>
          <w:rFonts w:ascii="Times New Roman" w:eastAsia="標楷體" w:hAnsi="Times New Roman"/>
          <w:kern w:val="0"/>
        </w:rPr>
        <w:t>18</w:t>
      </w:r>
      <w:r>
        <w:rPr>
          <w:rFonts w:ascii="Times New Roman" w:eastAsia="標楷體" w:hAnsi="Times New Roman"/>
          <w:kern w:val="0"/>
        </w:rPr>
        <w:t>項指標、</w:t>
      </w:r>
      <w:r>
        <w:rPr>
          <w:rFonts w:ascii="Times New Roman" w:eastAsia="標楷體" w:hAnsi="Times New Roman"/>
          <w:kern w:val="0"/>
        </w:rPr>
        <w:t>73</w:t>
      </w:r>
      <w:r>
        <w:rPr>
          <w:rFonts w:ascii="Times New Roman" w:eastAsia="標楷體" w:hAnsi="Times New Roman"/>
          <w:kern w:val="0"/>
        </w:rPr>
        <w:t>個參考檢核重點，供學校參考選用。</w:t>
      </w:r>
      <w:r>
        <w:rPr>
          <w:rFonts w:ascii="Times New Roman" w:eastAsia="標楷體" w:hAnsi="Times New Roman"/>
          <w:kern w:val="0"/>
        </w:rPr>
        <w:t>101</w:t>
      </w:r>
      <w:r>
        <w:rPr>
          <w:rFonts w:ascii="Times New Roman" w:eastAsia="標楷體" w:hAnsi="Times New Roman"/>
          <w:kern w:val="0"/>
        </w:rPr>
        <w:t>年為加強整合教師的「教」與學生的「學</w:t>
      </w:r>
      <w:r>
        <w:rPr>
          <w:rFonts w:ascii="Times New Roman" w:eastAsia="標楷體" w:hAnsi="Times New Roman"/>
          <w:kern w:val="0"/>
        </w:rPr>
        <w:t>」，並協助教師從學生學習角度省思教學的有效歷程，修訂發布規準架構仍維持</w:t>
      </w:r>
      <w:r>
        <w:rPr>
          <w:rFonts w:ascii="Times New Roman" w:eastAsia="標楷體" w:hAnsi="Times New Roman"/>
          <w:kern w:val="0"/>
        </w:rPr>
        <w:t>4</w:t>
      </w:r>
      <w:r>
        <w:rPr>
          <w:rFonts w:ascii="Times New Roman" w:eastAsia="標楷體" w:hAnsi="Times New Roman"/>
          <w:kern w:val="0"/>
        </w:rPr>
        <w:t>個層面、</w:t>
      </w:r>
      <w:r>
        <w:rPr>
          <w:rFonts w:ascii="Times New Roman" w:eastAsia="標楷體" w:hAnsi="Times New Roman"/>
          <w:kern w:val="0"/>
        </w:rPr>
        <w:t>18</w:t>
      </w:r>
      <w:r>
        <w:rPr>
          <w:rFonts w:ascii="Times New Roman" w:eastAsia="標楷體" w:hAnsi="Times New Roman"/>
          <w:kern w:val="0"/>
        </w:rPr>
        <w:t>項指標，參考檢核重點減少為</w:t>
      </w:r>
      <w:r>
        <w:rPr>
          <w:rFonts w:ascii="Times New Roman" w:eastAsia="標楷體" w:hAnsi="Times New Roman"/>
          <w:kern w:val="0"/>
        </w:rPr>
        <w:t>69</w:t>
      </w:r>
      <w:r>
        <w:rPr>
          <w:rFonts w:ascii="Times New Roman" w:eastAsia="標楷體" w:hAnsi="Times New Roman"/>
          <w:kern w:val="0"/>
        </w:rPr>
        <w:t>個，並增列「參考檢核重點」的「內涵說明」，期具體引導教師以評鑑規準作為教學省思改進之思考路徑與策略。</w:t>
      </w:r>
    </w:p>
    <w:p w:rsidR="00AD3F4E" w:rsidRDefault="00513EB0">
      <w:pPr>
        <w:autoSpaceDE w:val="0"/>
        <w:spacing w:line="400" w:lineRule="exact"/>
        <w:ind w:firstLine="480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</w:t>
      </w:r>
      <w:r>
        <w:rPr>
          <w:rFonts w:ascii="Times New Roman" w:eastAsia="標楷體" w:hAnsi="Times New Roman"/>
          <w:kern w:val="0"/>
        </w:rPr>
        <w:t>103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2</w:t>
      </w:r>
      <w:r>
        <w:rPr>
          <w:rFonts w:ascii="Times New Roman" w:eastAsia="標楷體" w:hAnsi="Times New Roman"/>
          <w:kern w:val="0"/>
        </w:rPr>
        <w:t>月起即組成修訂評鑑規準錨定小組，依據「中華民國教師專業</w:t>
      </w:r>
      <w:r>
        <w:rPr>
          <w:rFonts w:ascii="Times New Roman" w:eastAsia="標楷體" w:hAnsi="Times New Roman"/>
          <w:kern w:val="0"/>
        </w:rPr>
        <w:t>標準指引」（</w:t>
      </w:r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2</w:t>
      </w:r>
      <w:r>
        <w:rPr>
          <w:rFonts w:ascii="Times New Roman" w:eastAsia="標楷體" w:hAnsi="Times New Roman"/>
          <w:kern w:val="0"/>
        </w:rPr>
        <w:t>月</w:t>
      </w:r>
      <w:r>
        <w:rPr>
          <w:rFonts w:ascii="Times New Roman" w:eastAsia="標楷體" w:hAnsi="Times New Roman"/>
          <w:kern w:val="0"/>
        </w:rPr>
        <w:t>15</w:t>
      </w:r>
      <w:r>
        <w:rPr>
          <w:rFonts w:ascii="Times New Roman" w:eastAsia="標楷體" w:hAnsi="Times New Roman"/>
          <w:kern w:val="0"/>
        </w:rPr>
        <w:t>日臺教師（三）字第</w:t>
      </w:r>
      <w:r>
        <w:rPr>
          <w:rFonts w:ascii="Times New Roman" w:eastAsia="標楷體" w:hAnsi="Times New Roman"/>
          <w:kern w:val="0"/>
        </w:rPr>
        <w:t>1050018281</w:t>
      </w:r>
      <w:r>
        <w:rPr>
          <w:rFonts w:ascii="Times New Roman" w:eastAsia="標楷體" w:hAnsi="Times New Roman"/>
          <w:kern w:val="0"/>
        </w:rPr>
        <w:t>號函發布）內容，以專業、簡明、可行為原則，啟動</w:t>
      </w:r>
      <w:r>
        <w:rPr>
          <w:rFonts w:ascii="Times New Roman" w:eastAsia="標楷體" w:hAnsi="Times New Roman"/>
          <w:kern w:val="0"/>
        </w:rPr>
        <w:t>101</w:t>
      </w:r>
      <w:r>
        <w:rPr>
          <w:rFonts w:ascii="Times New Roman" w:eastAsia="標楷體" w:hAnsi="Times New Roman"/>
          <w:kern w:val="0"/>
        </w:rPr>
        <w:t>年版規準的修訂工作；</w:t>
      </w:r>
      <w:r>
        <w:rPr>
          <w:rFonts w:ascii="Times New Roman" w:eastAsia="標楷體" w:hAnsi="Times New Roman"/>
          <w:kern w:val="0"/>
        </w:rPr>
        <w:t>103</w:t>
      </w:r>
      <w:r>
        <w:rPr>
          <w:rFonts w:ascii="Times New Roman" w:eastAsia="標楷體" w:hAnsi="Times New Roman"/>
          <w:kern w:val="0"/>
        </w:rPr>
        <w:t>年</w:t>
      </w:r>
      <w:r>
        <w:rPr>
          <w:rFonts w:ascii="Times New Roman" w:eastAsia="標楷體" w:hAnsi="Times New Roman"/>
          <w:kern w:val="0"/>
        </w:rPr>
        <w:t>7</w:t>
      </w:r>
      <w:r>
        <w:rPr>
          <w:rFonts w:ascii="Times New Roman" w:eastAsia="標楷體" w:hAnsi="Times New Roman"/>
          <w:kern w:val="0"/>
        </w:rPr>
        <w:t>月完成草案，於高雄市、屏東縣「校長及教師專業發展中心」擇定學校進行試作，提供回饋意見。</w:t>
      </w:r>
      <w:r>
        <w:rPr>
          <w:rFonts w:ascii="Times New Roman" w:eastAsia="標楷體" w:hAnsi="Times New Roman"/>
          <w:kern w:val="0"/>
        </w:rPr>
        <w:t>104</w:t>
      </w:r>
      <w:r>
        <w:rPr>
          <w:rFonts w:ascii="Times New Roman" w:eastAsia="標楷體" w:hAnsi="Times New Roman"/>
          <w:kern w:val="0"/>
        </w:rPr>
        <w:t>年續邀各縣（市）政府「校長及教師專業發展中心」廣為試辦採用；</w:t>
      </w:r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年初，依據前述歷經</w:t>
      </w:r>
      <w:r>
        <w:rPr>
          <w:rFonts w:ascii="Times New Roman" w:eastAsia="標楷體" w:hAnsi="Times New Roman"/>
          <w:kern w:val="0"/>
        </w:rPr>
        <w:t>1</w:t>
      </w:r>
      <w:r>
        <w:rPr>
          <w:rFonts w:ascii="Times New Roman" w:eastAsia="標楷體" w:hAnsi="Times New Roman"/>
          <w:kern w:val="0"/>
        </w:rPr>
        <w:t>年半之試辦實作經驗，邀請專家學者、教學實務工作者綜整修訂意見，本部計召開五次諮詢會議，完成「高級中等以下學校教師專業發展評鑑規準」（以下簡稱</w:t>
      </w:r>
      <w:r>
        <w:rPr>
          <w:rFonts w:ascii="Times New Roman" w:eastAsia="標楷體" w:hAnsi="Times New Roman"/>
          <w:kern w:val="0"/>
        </w:rPr>
        <w:t>105</w:t>
      </w:r>
      <w:r>
        <w:rPr>
          <w:rFonts w:ascii="Times New Roman" w:eastAsia="標楷體" w:hAnsi="Times New Roman"/>
          <w:kern w:val="0"/>
        </w:rPr>
        <w:t>年版規準）之研訂。</w:t>
      </w:r>
    </w:p>
    <w:p w:rsidR="00AD3F4E" w:rsidRDefault="00513EB0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貳、概要說明</w:t>
      </w:r>
    </w:p>
    <w:p w:rsidR="00AD3F4E" w:rsidRDefault="00513EB0">
      <w:pPr>
        <w:spacing w:line="400" w:lineRule="exact"/>
        <w:ind w:firstLine="56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年版規準計有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個層面，</w:t>
      </w:r>
      <w:r>
        <w:rPr>
          <w:rFonts w:ascii="Times New Roman" w:eastAsia="標楷體" w:hAnsi="Times New Roman"/>
        </w:rPr>
        <w:t>A</w:t>
      </w:r>
      <w:r>
        <w:rPr>
          <w:rFonts w:ascii="Times New Roman" w:eastAsia="標楷體" w:hAnsi="Times New Roman"/>
        </w:rPr>
        <w:t>層面課程設計與教學，有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項指標，分別聚焦於課程設計、教學清晰、教學多樣、多元評量；</w:t>
      </w:r>
      <w:r>
        <w:rPr>
          <w:rFonts w:ascii="Times New Roman" w:eastAsia="標楷體" w:hAnsi="Times New Roman"/>
        </w:rPr>
        <w:t>B</w:t>
      </w:r>
      <w:r>
        <w:rPr>
          <w:rFonts w:ascii="Times New Roman" w:eastAsia="標楷體" w:hAnsi="Times New Roman"/>
        </w:rPr>
        <w:t>層面班級經營與輔導，也有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項指標，分別關照課堂規範、學習情境、學生輔導、親師溝通；</w:t>
      </w:r>
      <w:r>
        <w:rPr>
          <w:rFonts w:ascii="Times New Roman" w:eastAsia="標楷體" w:hAnsi="Times New Roman"/>
        </w:rPr>
        <w:t>C</w:t>
      </w:r>
      <w:r>
        <w:rPr>
          <w:rFonts w:ascii="Times New Roman" w:eastAsia="標楷體" w:hAnsi="Times New Roman"/>
        </w:rPr>
        <w:t>層面專業精進與責任，則有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項指標，包括個人的專業精進，以及對學校的校務參與，合計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項指標。</w:t>
      </w:r>
      <w:r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項指標之下，每項指標再分別包含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個檢核重點，共計</w:t>
      </w:r>
      <w:r>
        <w:rPr>
          <w:rFonts w:ascii="Times New Roman" w:eastAsia="標楷體" w:hAnsi="Times New Roman"/>
        </w:rPr>
        <w:t>28</w:t>
      </w:r>
      <w:r>
        <w:rPr>
          <w:rFonts w:ascii="Times New Roman" w:eastAsia="標楷體" w:hAnsi="Times New Roman"/>
        </w:rPr>
        <w:t>個檢核重點。</w:t>
      </w:r>
    </w:p>
    <w:p w:rsidR="00AD3F4E" w:rsidRDefault="00513EB0">
      <w:pPr>
        <w:spacing w:line="400" w:lineRule="exact"/>
        <w:ind w:firstLine="566"/>
      </w:pP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年版規準的每個指標和檢核重點的理念基礎，除依據「中華民國教師專業標準指引」，並參考國內多位學者發展的教師專業發展評鑑指標外，也符合國外許多學者的學說</w:t>
      </w:r>
      <w:r>
        <w:rPr>
          <w:rFonts w:ascii="Times New Roman" w:eastAsia="標楷體" w:hAnsi="Times New Roman"/>
        </w:rPr>
        <w:t>理論。例如：</w:t>
      </w:r>
      <w:r>
        <w:rPr>
          <w:rFonts w:ascii="Times New Roman" w:eastAsia="標楷體" w:hAnsi="Times New Roman"/>
          <w:bCs/>
        </w:rPr>
        <w:t>R.W.Tyler</w:t>
      </w:r>
      <w:r>
        <w:rPr>
          <w:rFonts w:ascii="Times New Roman" w:eastAsia="標楷體" w:hAnsi="Times New Roman"/>
          <w:bCs/>
        </w:rPr>
        <w:t>提到的課程目標、課程選擇、課程組織和課程評鑑，就呈現在指標</w:t>
      </w:r>
      <w:r>
        <w:rPr>
          <w:rFonts w:ascii="Times New Roman" w:eastAsia="標楷體" w:hAnsi="Times New Roman"/>
          <w:bCs/>
        </w:rPr>
        <w:t>A-1</w:t>
      </w:r>
      <w:r>
        <w:rPr>
          <w:rFonts w:ascii="Times New Roman" w:eastAsia="標楷體" w:hAnsi="Times New Roman"/>
          <w:bCs/>
        </w:rPr>
        <w:t>、</w:t>
      </w:r>
      <w:r>
        <w:rPr>
          <w:rFonts w:ascii="Times New Roman" w:eastAsia="標楷體" w:hAnsi="Times New Roman"/>
          <w:bCs/>
        </w:rPr>
        <w:t>A-4</w:t>
      </w:r>
      <w:r>
        <w:rPr>
          <w:rFonts w:ascii="Times New Roman" w:eastAsia="標楷體" w:hAnsi="Times New Roman"/>
          <w:bCs/>
        </w:rPr>
        <w:t>中；</w:t>
      </w:r>
      <w:r>
        <w:rPr>
          <w:rFonts w:ascii="Times New Roman" w:eastAsia="標楷體" w:hAnsi="Times New Roman"/>
        </w:rPr>
        <w:t>G. D. Borich </w:t>
      </w:r>
      <w:r>
        <w:rPr>
          <w:rFonts w:ascii="Times New Roman" w:eastAsia="標楷體" w:hAnsi="Times New Roman"/>
        </w:rPr>
        <w:t>提出的有效教學指標，包括：教學清晰、教學多樣、教師任務導向、學生參與程度、學生成功比率、班級經營、學習氣氛、高層次的思考表現，則呈現在指標</w:t>
      </w:r>
      <w:r>
        <w:rPr>
          <w:rFonts w:ascii="Times New Roman" w:eastAsia="標楷體" w:hAnsi="Times New Roman"/>
        </w:rPr>
        <w:t>A-2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A-3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A-4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B-1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B-2</w:t>
      </w:r>
      <w:r>
        <w:rPr>
          <w:rFonts w:ascii="Times New Roman" w:eastAsia="標楷體" w:hAnsi="Times New Roman"/>
        </w:rPr>
        <w:t>中；而</w:t>
      </w:r>
      <w:r>
        <w:rPr>
          <w:rFonts w:ascii="Times New Roman" w:eastAsia="標楷體" w:hAnsi="Times New Roman"/>
        </w:rPr>
        <w:t>R. M.Gagn</w:t>
      </w:r>
      <w:r>
        <w:rPr>
          <w:rFonts w:ascii="Times New Roman" w:eastAsia="標楷體" w:hAnsi="Times New Roman"/>
        </w:rPr>
        <w:t>é</w:t>
      </w:r>
      <w:r>
        <w:rPr>
          <w:rFonts w:ascii="Times New Roman" w:eastAsia="標楷體" w:hAnsi="Times New Roman"/>
        </w:rPr>
        <w:t>的教學九大事件：引起注意、揭示目標、喚起舊經驗、呈現教材、引導學習、引出表現、提供回饋、評量表現、促進保留和遷移，也包含在</w:t>
      </w:r>
      <w:r>
        <w:rPr>
          <w:rFonts w:ascii="Times New Roman" w:eastAsia="標楷體" w:hAnsi="Times New Roman"/>
        </w:rPr>
        <w:t>A</w:t>
      </w:r>
      <w:r>
        <w:rPr>
          <w:rFonts w:ascii="Times New Roman" w:eastAsia="標楷體" w:hAnsi="Times New Roman"/>
        </w:rPr>
        <w:t>層面多項的指標和檢核重點之中。</w:t>
      </w:r>
      <w:r>
        <w:rPr>
          <w:rFonts w:ascii="Times New Roman" w:eastAsia="標楷體" w:hAnsi="Times New Roman"/>
        </w:rPr>
        <w:t>B</w:t>
      </w:r>
      <w:r>
        <w:rPr>
          <w:rFonts w:ascii="Times New Roman" w:eastAsia="標楷體" w:hAnsi="Times New Roman"/>
        </w:rPr>
        <w:t>層面</w:t>
      </w:r>
      <w:r>
        <w:rPr>
          <w:rFonts w:ascii="Times New Roman" w:eastAsia="標楷體" w:hAnsi="Times New Roman"/>
        </w:rPr>
        <w:lastRenderedPageBreak/>
        <w:t>班級經營與輔導所包</w:t>
      </w:r>
      <w:r>
        <w:rPr>
          <w:rFonts w:ascii="Times New Roman" w:eastAsia="標楷體" w:hAnsi="Times New Roman"/>
        </w:rPr>
        <w:t>含的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個指標，呼應</w:t>
      </w:r>
      <w:r>
        <w:rPr>
          <w:rFonts w:ascii="Times New Roman" w:hAnsi="Times New Roman"/>
          <w:kern w:val="0"/>
        </w:rPr>
        <w:t>F. Jones</w:t>
      </w:r>
      <w:r>
        <w:rPr>
          <w:rFonts w:ascii="Times New Roman" w:eastAsia="標楷體" w:hAnsi="Times New Roman"/>
        </w:rPr>
        <w:t>所探討的班級經營兩大主軸，一則在建立班級結構（課堂規範和學習情境），一則在建立人際關係（了解學生和親師溝通合作）；而</w:t>
      </w:r>
      <w:r>
        <w:rPr>
          <w:rFonts w:ascii="Times New Roman" w:eastAsia="標楷體" w:hAnsi="Times New Roman"/>
        </w:rPr>
        <w:t>C</w:t>
      </w:r>
      <w:r>
        <w:rPr>
          <w:rFonts w:ascii="Times New Roman" w:eastAsia="標楷體" w:hAnsi="Times New Roman"/>
        </w:rPr>
        <w:t>層面專業精進與責任的兩個指標，首先從個人專業精進做起，再到協助同儕、社群和學校的專業責任，也是學者討論教師專業發展時主要關注的面向。</w:t>
      </w:r>
    </w:p>
    <w:p w:rsidR="00AD3F4E" w:rsidRDefault="00513EB0">
      <w:pPr>
        <w:spacing w:line="400" w:lineRule="exact"/>
        <w:ind w:firstLine="56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同時，為強化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（至多二個），併</w:t>
      </w:r>
      <w:r>
        <w:rPr>
          <w:rFonts w:ascii="Times New Roman" w:eastAsia="標楷體" w:hAnsi="Times New Roman"/>
        </w:rPr>
        <w:t>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年版規準中的「檢核重點」為單位，協助學校、地方與中央政府規劃基於評鑑結果的專業成長計畫，並據以辦理專業成長活動。</w:t>
      </w:r>
    </w:p>
    <w:p w:rsidR="00AD3F4E" w:rsidRDefault="00513EB0">
      <w:pPr>
        <w:spacing w:line="400" w:lineRule="exact"/>
        <w:ind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綜上，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年版規準相對於</w:t>
      </w:r>
      <w:r>
        <w:rPr>
          <w:rFonts w:ascii="Times New Roman" w:eastAsia="標楷體" w:hAnsi="Times New Roman"/>
        </w:rPr>
        <w:t>101</w:t>
      </w:r>
      <w:r>
        <w:rPr>
          <w:rFonts w:ascii="Times New Roman" w:eastAsia="標楷體" w:hAnsi="Times New Roman"/>
        </w:rPr>
        <w:t>年版規準的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個層面、</w:t>
      </w:r>
      <w:r>
        <w:rPr>
          <w:rFonts w:ascii="Times New Roman" w:eastAsia="標楷體" w:hAnsi="Times New Roman"/>
        </w:rPr>
        <w:t>18</w:t>
      </w:r>
      <w:r>
        <w:rPr>
          <w:rFonts w:ascii="Times New Roman" w:eastAsia="標楷體" w:hAnsi="Times New Roman"/>
        </w:rPr>
        <w:t>項指標、</w:t>
      </w:r>
      <w:r>
        <w:rPr>
          <w:rFonts w:ascii="Times New Roman" w:eastAsia="標楷體" w:hAnsi="Times New Roman"/>
        </w:rPr>
        <w:t>69</w:t>
      </w:r>
      <w:r>
        <w:rPr>
          <w:rFonts w:ascii="Times New Roman" w:eastAsia="標楷體" w:hAnsi="Times New Roman"/>
        </w:rPr>
        <w:t>個參考檢核重點，更為精簡、邏輯清楚、條理分明，且具有厚實的學理與實務實作基礎，並與本部發布的教師專業標準指引，彼此之間密切呼應。以下簡要比較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年版規準內容與</w:t>
      </w:r>
      <w:r>
        <w:rPr>
          <w:rFonts w:ascii="Times New Roman" w:eastAsia="標楷體" w:hAnsi="Times New Roman"/>
        </w:rPr>
        <w:t>101</w:t>
      </w:r>
      <w:r>
        <w:rPr>
          <w:rFonts w:ascii="Times New Roman" w:eastAsia="標楷體" w:hAnsi="Times New Roman"/>
        </w:rPr>
        <w:t>年版規準之五項修正重點：</w:t>
      </w:r>
    </w:p>
    <w:p w:rsidR="00AD3F4E" w:rsidRDefault="00513EB0">
      <w:pPr>
        <w:pStyle w:val="a3"/>
        <w:widowControl w:val="0"/>
        <w:numPr>
          <w:ilvl w:val="0"/>
          <w:numId w:val="48"/>
        </w:numPr>
        <w:suppressAutoHyphens w:val="0"/>
        <w:spacing w:line="400" w:lineRule="exact"/>
        <w:ind w:left="992" w:hanging="482"/>
        <w:textAlignment w:val="auto"/>
        <w:rPr>
          <w:rFonts w:eastAsia="標楷體"/>
        </w:rPr>
      </w:pPr>
      <w:r>
        <w:rPr>
          <w:rFonts w:eastAsia="標楷體"/>
        </w:rPr>
        <w:t>調整評鑑規準層面：由</w:t>
      </w:r>
      <w:r>
        <w:rPr>
          <w:rFonts w:eastAsia="標楷體"/>
        </w:rPr>
        <w:t>4</w:t>
      </w:r>
      <w:r>
        <w:rPr>
          <w:rFonts w:eastAsia="標楷體"/>
        </w:rPr>
        <w:t>個層面：課程設計與教學、班級經營與輔導、研究發展與進修、敬業精神與態度，調整為</w:t>
      </w:r>
      <w:r>
        <w:rPr>
          <w:rFonts w:eastAsia="標楷體"/>
        </w:rPr>
        <w:t>3</w:t>
      </w:r>
      <w:r>
        <w:rPr>
          <w:rFonts w:eastAsia="標楷體"/>
        </w:rPr>
        <w:t>個層面：課程設計與教學、班級經營與輔導、專業精進與責任。</w:t>
      </w:r>
    </w:p>
    <w:p w:rsidR="00AD3F4E" w:rsidRDefault="00513EB0">
      <w:pPr>
        <w:pStyle w:val="a3"/>
        <w:widowControl w:val="0"/>
        <w:numPr>
          <w:ilvl w:val="0"/>
          <w:numId w:val="48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減少評鑑指標與檢核重點的數量：由</w:t>
      </w:r>
      <w:r>
        <w:rPr>
          <w:rFonts w:eastAsia="標楷體"/>
        </w:rPr>
        <w:t>18</w:t>
      </w:r>
      <w:r>
        <w:rPr>
          <w:rFonts w:eastAsia="標楷體"/>
        </w:rPr>
        <w:t>項指標、</w:t>
      </w:r>
      <w:r>
        <w:rPr>
          <w:rFonts w:eastAsia="標楷體"/>
        </w:rPr>
        <w:t>69</w:t>
      </w:r>
      <w:r>
        <w:rPr>
          <w:rFonts w:eastAsia="標楷體"/>
        </w:rPr>
        <w:t>個參考檢核重點，精簡為</w:t>
      </w:r>
      <w:r>
        <w:rPr>
          <w:rFonts w:eastAsia="標楷體"/>
        </w:rPr>
        <w:t>10</w:t>
      </w:r>
      <w:r>
        <w:rPr>
          <w:rFonts w:eastAsia="標楷體"/>
        </w:rPr>
        <w:t>項指標、</w:t>
      </w:r>
      <w:r>
        <w:rPr>
          <w:rFonts w:eastAsia="標楷體"/>
        </w:rPr>
        <w:t>28</w:t>
      </w:r>
      <w:r>
        <w:rPr>
          <w:rFonts w:eastAsia="標楷體"/>
        </w:rPr>
        <w:t>個檢核</w:t>
      </w:r>
      <w:r>
        <w:rPr>
          <w:rFonts w:eastAsia="標楷體"/>
        </w:rPr>
        <w:t>重點（包含</w:t>
      </w:r>
      <w:r>
        <w:rPr>
          <w:rFonts w:eastAsia="標楷體"/>
        </w:rPr>
        <w:t>3</w:t>
      </w:r>
      <w:r>
        <w:rPr>
          <w:rFonts w:eastAsia="標楷體"/>
        </w:rPr>
        <w:t>個選用檢核重點）。</w:t>
      </w:r>
    </w:p>
    <w:p w:rsidR="00AD3F4E" w:rsidRDefault="00513EB0">
      <w:pPr>
        <w:pStyle w:val="a3"/>
        <w:widowControl w:val="0"/>
        <w:numPr>
          <w:ilvl w:val="0"/>
          <w:numId w:val="48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AD3F4E" w:rsidRDefault="00513EB0">
      <w:pPr>
        <w:pStyle w:val="a3"/>
        <w:widowControl w:val="0"/>
        <w:numPr>
          <w:ilvl w:val="0"/>
          <w:numId w:val="48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明確化評定等級的行為表現：針對「推薦」、「通過」、「待改進」等</w:t>
      </w:r>
      <w:r>
        <w:rPr>
          <w:rFonts w:eastAsia="標楷體"/>
        </w:rPr>
        <w:t>3</w:t>
      </w:r>
      <w:r>
        <w:rPr>
          <w:rFonts w:eastAsia="標楷體"/>
        </w:rPr>
        <w:t>個表現等級，適切提供表現行為描述，以引導教師逐步精進個人的專業能力與表現。倘以「優良」、「滿意」、「待改進」為評定表現等級，則比照類似說明。</w:t>
      </w:r>
    </w:p>
    <w:p w:rsidR="00AD3F4E" w:rsidRDefault="00513EB0">
      <w:pPr>
        <w:pStyle w:val="a3"/>
        <w:widowControl w:val="0"/>
        <w:numPr>
          <w:ilvl w:val="0"/>
          <w:numId w:val="48"/>
        </w:numPr>
        <w:suppressAutoHyphens w:val="0"/>
        <w:spacing w:line="400" w:lineRule="exact"/>
        <w:ind w:left="960"/>
        <w:textAlignment w:val="auto"/>
      </w:pPr>
      <w:r>
        <w:rPr>
          <w:rFonts w:eastAsia="標楷體"/>
        </w:rPr>
        <w:t>數位化專業成長規劃：以網站分析功能，以「檢核重點」為分析單位，具體引導教師專業成長重點，並輔以數位化專業成長資源。</w:t>
      </w:r>
    </w:p>
    <w:p w:rsidR="00AD3F4E" w:rsidRDefault="00AD3F4E">
      <w:pPr>
        <w:pStyle w:val="a3"/>
        <w:widowControl w:val="0"/>
        <w:spacing w:line="400" w:lineRule="exact"/>
        <w:ind w:left="960"/>
      </w:pPr>
    </w:p>
    <w:p w:rsidR="00AD3F4E" w:rsidRDefault="00513EB0">
      <w:pPr>
        <w:spacing w:line="400" w:lineRule="exact"/>
        <w:ind w:left="48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教專評鑑以增進教師專業能</w:t>
      </w:r>
      <w:r>
        <w:rPr>
          <w:rFonts w:ascii="Times New Roman" w:eastAsia="標楷體" w:hAnsi="Times New Roman"/>
        </w:rPr>
        <w:t>力與表現為目的，本案</w:t>
      </w:r>
      <w:r>
        <w:rPr>
          <w:rFonts w:ascii="Times New Roman" w:eastAsia="標楷體" w:hAnsi="Times New Roman"/>
        </w:rPr>
        <w:t>105</w:t>
      </w:r>
      <w:r>
        <w:rPr>
          <w:rFonts w:ascii="Times New Roman" w:eastAsia="標楷體" w:hAnsi="Times New Roman"/>
        </w:rPr>
        <w:t>年版規準以學生學習為核心，加強融合有效教學與教師評鑑學理研究，期協助教師藉由評鑑歷程持續精進，並發揮教師的專業影響力，以促進學生公平與卓越的學習表現。</w:t>
      </w:r>
    </w:p>
    <w:p w:rsidR="00AD3F4E" w:rsidRDefault="00AD3F4E">
      <w:pPr>
        <w:spacing w:line="400" w:lineRule="exact"/>
        <w:rPr>
          <w:rFonts w:ascii="Times New Roman" w:eastAsia="標楷體" w:hAnsi="Times New Roman"/>
        </w:rPr>
      </w:pPr>
    </w:p>
    <w:p w:rsidR="00AD3F4E" w:rsidRDefault="00513EB0">
      <w:pPr>
        <w:pStyle w:val="3"/>
        <w:pageBreakBefore/>
        <w:rPr>
          <w:rFonts w:ascii="Times New Roman" w:hAnsi="Times New Roman"/>
        </w:rPr>
      </w:pPr>
      <w:bookmarkStart w:id="37" w:name="_Toc45721809"/>
      <w:r>
        <w:rPr>
          <w:rFonts w:ascii="Times New Roman" w:hAnsi="Times New Roman"/>
        </w:rPr>
        <w:lastRenderedPageBreak/>
        <w:t>高級中等以下學校教師專業發展評鑑規準簡要表</w:t>
      </w:r>
      <w:bookmarkEnd w:id="37"/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before="183"/>
              <w:jc w:val="center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164463</wp:posOffset>
                      </wp:positionH>
                      <wp:positionV relativeFrom="paragraph">
                        <wp:posOffset>624836</wp:posOffset>
                      </wp:positionV>
                      <wp:extent cx="38103" cy="190496"/>
                      <wp:effectExtent l="0" t="0" r="0" b="4"/>
                      <wp:wrapNone/>
                      <wp:docPr id="19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3" cy="190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D3F4E" w:rsidRDefault="00AD3F4E"/>
                              </w:txbxContent>
                            </wps:txbx>
                            <wps:bodyPr vert="horz" wrap="square" lIns="0" tIns="45720" rIns="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4" o:spid="_x0000_s1037" type="#_x0000_t202" style="position:absolute;left:0;text-align:left;margin-left:12.95pt;margin-top:49.2pt;width:3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" filled="f" stroked="f">
                      <v:textbox inset="0,,0">
                        <w:txbxContent>
                          <w:p w:rsidR="00AD3F4E" w:rsidRDefault="00AD3F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指標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資料來源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</w:p>
          <w:p w:rsidR="00AD3F4E" w:rsidRDefault="00513EB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評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觀察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A.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程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</w:t>
            </w:r>
          </w:p>
          <w:p w:rsidR="00AD3F4E" w:rsidRDefault="00513EB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</w:p>
          <w:p w:rsidR="00AD3F4E" w:rsidRDefault="00513EB0">
            <w:pPr>
              <w:jc w:val="center"/>
            </w:pPr>
            <w:r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A-1</w:t>
            </w:r>
            <w:r>
              <w:rPr>
                <w:rFonts w:eastAsia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1167" w:hanging="706"/>
              <w:jc w:val="both"/>
            </w:pPr>
            <w:r>
              <w:rPr>
                <w:rFonts w:eastAsia="標楷體"/>
                <w:bCs/>
              </w:rPr>
              <w:t>A-1-1</w:t>
            </w:r>
            <w:r>
              <w:rPr>
                <w:rFonts w:eastAsia="標楷體"/>
                <w:bCs/>
              </w:rPr>
              <w:t>參照課程綱要與學生特質明訂教學目標，並研擬課程與教學計</w:t>
            </w:r>
          </w:p>
          <w:p w:rsidR="00AD3F4E" w:rsidRDefault="00513EB0">
            <w:pPr>
              <w:snapToGrid w:val="0"/>
              <w:spacing w:line="276" w:lineRule="auto"/>
              <w:ind w:left="1078" w:firstLine="12"/>
              <w:jc w:val="both"/>
            </w:pPr>
            <w:r>
              <w:rPr>
                <w:rFonts w:eastAsia="標楷體"/>
                <w:bCs/>
              </w:rPr>
              <w:t>畫或個別化教育計畫。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A-1-2</w:t>
            </w:r>
            <w:r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A-2</w:t>
            </w:r>
            <w:r>
              <w:rPr>
                <w:rFonts w:eastAsia="標楷體"/>
                <w:bCs/>
              </w:rPr>
              <w:t>掌握教材內容，實施教學活動，促進學生學習。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1167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A-2-1</w:t>
            </w:r>
            <w:r>
              <w:rPr>
                <w:rFonts w:eastAsia="標楷體"/>
                <w:bCs/>
              </w:rPr>
              <w:t>有效連結學生的新舊知能或生活經驗，引發與維持學生學習動機。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A-2-2</w:t>
            </w:r>
            <w:r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A-2-3</w:t>
            </w:r>
            <w:r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A-2-4</w:t>
            </w:r>
            <w:r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A-3</w:t>
            </w:r>
            <w:r>
              <w:rPr>
                <w:rFonts w:eastAsia="標楷體"/>
                <w:bCs/>
              </w:rPr>
              <w:t>運用適切教學策略與溝通技巧，幫助學生學習。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A-3-1</w:t>
            </w:r>
            <w:r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A-3-3</w:t>
            </w:r>
            <w:r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A-4</w:t>
            </w:r>
            <w:r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A-4-1</w:t>
            </w:r>
            <w:r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A-4-2</w:t>
            </w:r>
            <w:r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A-4-3</w:t>
            </w:r>
            <w:r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spacing w:line="276" w:lineRule="auto"/>
              <w:ind w:left="883" w:hanging="42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A-4-4</w:t>
            </w:r>
            <w:r>
              <w:rPr>
                <w:rFonts w:eastAsia="標楷體"/>
                <w:bCs/>
              </w:rPr>
              <w:t>運用評量結果，規劃實施充實或補強性課程。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選用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B</w:t>
            </w:r>
            <w:r>
              <w:rPr>
                <w:rFonts w:eastAsia="標楷體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/>
                <w:bCs/>
              </w:rPr>
              <w:t>建立課堂規範，並適切回應學生的行為表現。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</w:pPr>
            <w:r>
              <w:rPr>
                <w:rFonts w:eastAsia="標楷體"/>
                <w:bCs/>
              </w:rPr>
              <w:t>B-1-1</w:t>
            </w:r>
            <w:r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</w:pPr>
            <w:r>
              <w:rPr>
                <w:rFonts w:eastAsia="標楷體"/>
                <w:bCs/>
              </w:rPr>
              <w:t>B-1-2</w:t>
            </w:r>
            <w:r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/>
                <w:bCs/>
              </w:rPr>
              <w:t>安排學習情境，促進師生互動。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B-3</w:t>
            </w:r>
            <w:r>
              <w:rPr>
                <w:rFonts w:eastAsia="標楷體"/>
                <w:bCs/>
              </w:rPr>
              <w:t>了解學生個別差異，協助學生適性發展。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B-3-1 </w:t>
            </w:r>
            <w:r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B-3-2 </w:t>
            </w:r>
            <w:r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B-4</w:t>
            </w:r>
            <w:r>
              <w:rPr>
                <w:rFonts w:eastAsia="標楷體"/>
                <w:bCs/>
              </w:rPr>
              <w:t>促進親師溝通與合作。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-1142" w:firstLine="16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B-4-1 </w:t>
            </w:r>
            <w:r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AD3F4E" w:rsidRDefault="00513EB0">
            <w:pPr>
              <w:snapToGrid w:val="0"/>
              <w:ind w:left="-1142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1167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B-4-2 </w:t>
            </w:r>
            <w:r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AD3F4E" w:rsidRDefault="00513EB0">
            <w:pPr>
              <w:snapToGrid w:val="0"/>
              <w:ind w:left="1164" w:hanging="17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C</w:t>
            </w:r>
            <w:r>
              <w:rPr>
                <w:rFonts w:eastAsia="標楷體"/>
                <w:sz w:val="22"/>
              </w:rPr>
              <w:t>專</w:t>
            </w:r>
            <w:r>
              <w:rPr>
                <w:rFonts w:eastAsia="標楷體"/>
                <w:sz w:val="22"/>
              </w:rPr>
              <w:lastRenderedPageBreak/>
              <w:t>業精進與責任</w:t>
            </w: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both"/>
            </w:pPr>
            <w:r>
              <w:rPr>
                <w:rFonts w:eastAsia="標楷體"/>
                <w:bCs/>
              </w:rPr>
              <w:lastRenderedPageBreak/>
              <w:t>C-1</w:t>
            </w:r>
            <w:r>
              <w:rPr>
                <w:rFonts w:eastAsia="標楷體"/>
                <w:bCs/>
              </w:rPr>
              <w:t>參與教育研究、致力專業成長。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C-1-1 </w:t>
            </w:r>
            <w:r>
              <w:rPr>
                <w:rFonts w:eastAsia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C-1-2 </w:t>
            </w:r>
            <w:r>
              <w:rPr>
                <w:rFonts w:eastAsia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458" w:firstLine="1"/>
              <w:jc w:val="both"/>
            </w:pPr>
            <w:r>
              <w:rPr>
                <w:rFonts w:eastAsia="標楷體"/>
                <w:bCs/>
              </w:rPr>
              <w:t xml:space="preserve">C-1-3 </w:t>
            </w:r>
            <w:r>
              <w:rPr>
                <w:rFonts w:eastAsia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</w:pPr>
            <w:r>
              <w:rPr>
                <w:rFonts w:eastAsia="標楷體"/>
                <w:bCs/>
              </w:rPr>
              <w:t>C-2</w:t>
            </w:r>
            <w:r>
              <w:rPr>
                <w:rFonts w:eastAsia="標楷體"/>
                <w:bCs/>
              </w:rPr>
              <w:t>參與學校事務，展現協作與影響力。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C-2-1 </w:t>
            </w:r>
            <w:r>
              <w:rPr>
                <w:rFonts w:eastAsia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1166" w:hanging="70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C-2-2 </w:t>
            </w:r>
            <w:r>
              <w:rPr>
                <w:rFonts w:eastAsia="標楷體"/>
                <w:bCs/>
              </w:rPr>
              <w:t>參與教師專業學習社群，持續對話、合作、分享與省思，促進</w:t>
            </w:r>
          </w:p>
          <w:p w:rsidR="00AD3F4E" w:rsidRDefault="00513EB0">
            <w:pPr>
              <w:snapToGrid w:val="0"/>
              <w:ind w:left="1164" w:hanging="17"/>
              <w:jc w:val="both"/>
            </w:pPr>
            <w:r>
              <w:rPr>
                <w:rFonts w:eastAsia="標楷體"/>
                <w:bCs/>
              </w:rPr>
              <w:t>學生學習與學校發展。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C-2-3 </w:t>
            </w:r>
            <w:r>
              <w:rPr>
                <w:rFonts w:eastAsia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napToGrid w:val="0"/>
              <w:ind w:left="717" w:hanging="259"/>
              <w:jc w:val="both"/>
            </w:pPr>
            <w:r>
              <w:rPr>
                <w:rFonts w:eastAsia="標楷體"/>
                <w:bCs/>
              </w:rPr>
              <w:t xml:space="preserve">C-2-4 </w:t>
            </w:r>
            <w:r>
              <w:rPr>
                <w:rFonts w:eastAsia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F4E" w:rsidRDefault="00513EB0">
            <w:pPr>
              <w:spacing w:line="276" w:lineRule="auto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AD3F4E" w:rsidRDefault="00AD3F4E">
      <w:pPr>
        <w:pageBreakBefore/>
        <w:widowControl/>
        <w:suppressAutoHyphens w:val="0"/>
      </w:pPr>
    </w:p>
    <w:p w:rsidR="00AD3F4E" w:rsidRDefault="00513EB0">
      <w:pPr>
        <w:pStyle w:val="2"/>
        <w:jc w:val="center"/>
      </w:pPr>
      <w:bookmarkStart w:id="38" w:name="_附錄二、語言流動紀錄-原始觀察記錄(參考範例)"/>
      <w:bookmarkEnd w:id="38"/>
      <w:r>
        <w:rPr>
          <w:rFonts w:ascii="Times New Roman" w:hAnsi="Times New Roman"/>
        </w:rPr>
        <w:t>附錄二、</w:t>
      </w:r>
      <w:r>
        <w:rPr>
          <w:rFonts w:ascii="標楷體" w:hAnsi="標楷體"/>
          <w:szCs w:val="32"/>
        </w:rPr>
        <w:t>語言流動紀錄</w:t>
      </w:r>
      <w:r>
        <w:rPr>
          <w:rFonts w:ascii="標楷體" w:hAnsi="標楷體"/>
          <w:szCs w:val="32"/>
        </w:rPr>
        <w:t>-</w:t>
      </w:r>
      <w:r>
        <w:t>原始觀察記錄</w:t>
      </w:r>
      <w:r>
        <w:t>(</w:t>
      </w:r>
      <w:r>
        <w:t>參考範例</w:t>
      </w:r>
      <w:r>
        <w:t>)</w:t>
      </w:r>
    </w:p>
    <w:p w:rsidR="00AD3F4E" w:rsidRDefault="00513EB0">
      <w:pPr>
        <w:spacing w:before="183"/>
        <w:ind w:left="720"/>
        <w:jc w:val="both"/>
      </w:pPr>
      <w:r>
        <w:rPr>
          <w:sz w:val="20"/>
          <w:szCs w:val="20"/>
        </w:rPr>
        <w:t>日期：</w:t>
      </w:r>
      <w:r>
        <w:rPr>
          <w:sz w:val="20"/>
          <w:szCs w:val="20"/>
        </w:rPr>
        <w:t xml:space="preserve">________________     </w:t>
      </w:r>
      <w:r>
        <w:rPr>
          <w:sz w:val="20"/>
          <w:szCs w:val="20"/>
        </w:rPr>
        <w:t>時間：</w:t>
      </w:r>
      <w:r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>地點：</w:t>
      </w:r>
      <w:r>
        <w:rPr>
          <w:sz w:val="20"/>
          <w:szCs w:val="20"/>
        </w:rPr>
        <w:t xml:space="preserve"> ____________________</w:t>
      </w:r>
    </w:p>
    <w:p w:rsidR="00AD3F4E" w:rsidRDefault="00513EB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教學者：</w:t>
      </w:r>
      <w:r>
        <w:rPr>
          <w:sz w:val="20"/>
          <w:szCs w:val="20"/>
        </w:rPr>
        <w:t xml:space="preserve">______________               </w:t>
      </w:r>
      <w:r>
        <w:rPr>
          <w:sz w:val="20"/>
          <w:szCs w:val="20"/>
        </w:rPr>
        <w:t>觀察記錄者：</w:t>
      </w:r>
      <w:r>
        <w:rPr>
          <w:sz w:val="20"/>
          <w:szCs w:val="20"/>
        </w:rPr>
        <w:t xml:space="preserve">___________________________  </w:t>
      </w:r>
    </w:p>
    <w:p w:rsidR="00AD3F4E" w:rsidRDefault="00513EB0">
      <w:r>
        <w:rPr>
          <w:noProof/>
        </w:rPr>
        <mc:AlternateContent>
          <mc:Choice Requires="wpg">
            <w:drawing>
              <wp:inline distT="0" distB="0" distL="0" distR="0">
                <wp:extent cx="5787394" cy="5841360"/>
                <wp:effectExtent l="0" t="0" r="0" b="0"/>
                <wp:docPr id="20" name="畫布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394" cy="5841360"/>
                          <a:chOff x="0" y="0"/>
                          <a:chExt cx="5787394" cy="5841360"/>
                        </a:xfrm>
                      </wpg:grpSpPr>
                      <wps:wsp>
                        <wps:cNvPr id="21" name="Text Box 4"/>
                        <wps:cNvSpPr txBox="1"/>
                        <wps:spPr>
                          <a:xfrm>
                            <a:off x="2779402" y="0"/>
                            <a:ext cx="830576" cy="4197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老師</w:t>
                              </w:r>
                            </w:p>
                            <w:p w:rsidR="00AD3F4E" w:rsidRDefault="00513EB0">
                              <w:pPr>
                                <w:snapToGrid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（講桌）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2" name="Line 5"/>
                        <wps:cNvCnPr/>
                        <wps:spPr>
                          <a:xfrm>
                            <a:off x="2142495" y="127001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3" name="Text Box 6"/>
                        <wps:cNvSpPr txBox="1"/>
                        <wps:spPr>
                          <a:xfrm>
                            <a:off x="1238254" y="5206995"/>
                            <a:ext cx="771525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吳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濤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4" name="Text Box 7"/>
                        <wps:cNvSpPr txBox="1"/>
                        <wps:spPr>
                          <a:xfrm>
                            <a:off x="1228725" y="4317998"/>
                            <a:ext cx="781053" cy="6356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沈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菁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5" name="Text Box 8"/>
                        <wps:cNvSpPr txBox="1"/>
                        <wps:spPr>
                          <a:xfrm>
                            <a:off x="1219207" y="3429000"/>
                            <a:ext cx="790571" cy="6356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安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6" name="Text Box 9"/>
                        <wps:cNvSpPr txBox="1"/>
                        <wps:spPr>
                          <a:xfrm>
                            <a:off x="1209679" y="2540002"/>
                            <a:ext cx="800100" cy="6356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王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慧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7" name="Text Box 10"/>
                        <wps:cNvSpPr txBox="1"/>
                        <wps:spPr>
                          <a:xfrm>
                            <a:off x="1200150" y="1650994"/>
                            <a:ext cx="800100" cy="6356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邱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德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8" name="Text Box 11"/>
                        <wps:cNvSpPr txBox="1"/>
                        <wps:spPr>
                          <a:xfrm>
                            <a:off x="1200150" y="762637"/>
                            <a:ext cx="790571" cy="63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宋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祥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9" name="Text Box 12"/>
                        <wps:cNvSpPr txBox="1"/>
                        <wps:spPr>
                          <a:xfrm>
                            <a:off x="2134237" y="5206365"/>
                            <a:ext cx="828044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詹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0" name="Text Box 13"/>
                        <wps:cNvSpPr txBox="1"/>
                        <wps:spPr>
                          <a:xfrm>
                            <a:off x="2123448" y="4317367"/>
                            <a:ext cx="829305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鄭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文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1" name="Text Box 14"/>
                        <wps:cNvSpPr txBox="1"/>
                        <wps:spPr>
                          <a:xfrm>
                            <a:off x="2105662" y="3428359"/>
                            <a:ext cx="847091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方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瑜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2" name="Text Box 15"/>
                        <wps:cNvSpPr txBox="1"/>
                        <wps:spPr>
                          <a:xfrm>
                            <a:off x="2105662" y="2539361"/>
                            <a:ext cx="847091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吳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緯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3" name="Text Box 16"/>
                        <wps:cNvSpPr txBox="1"/>
                        <wps:spPr>
                          <a:xfrm>
                            <a:off x="2105662" y="1650364"/>
                            <a:ext cx="837562" cy="63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陳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雯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4" name="Text Box 17"/>
                        <wps:cNvSpPr txBox="1"/>
                        <wps:spPr>
                          <a:xfrm>
                            <a:off x="2105662" y="762637"/>
                            <a:ext cx="828044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周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葳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5" name="Text Box 18"/>
                        <wps:cNvSpPr txBox="1"/>
                        <wps:spPr>
                          <a:xfrm>
                            <a:off x="3084199" y="5206365"/>
                            <a:ext cx="810899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rFonts w:ascii="新細明體" w:hAnsi="新細明體"/>
                                  <w:sz w:val="20"/>
                                  <w:szCs w:val="20"/>
                                </w:rPr>
                                <w:t>僥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6" name="Text Box 19"/>
                        <wps:cNvSpPr txBox="1"/>
                        <wps:spPr>
                          <a:xfrm>
                            <a:off x="3065152" y="4317367"/>
                            <a:ext cx="810899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徐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7" name="Text Box 20"/>
                        <wps:cNvSpPr txBox="1"/>
                        <wps:spPr>
                          <a:xfrm>
                            <a:off x="3065152" y="3428359"/>
                            <a:ext cx="810899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余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穎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8" name="Text Box 21"/>
                        <wps:cNvSpPr txBox="1"/>
                        <wps:spPr>
                          <a:xfrm>
                            <a:off x="3055624" y="2539361"/>
                            <a:ext cx="810899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李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琦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9" name="Text Box 22"/>
                        <wps:cNvSpPr txBox="1"/>
                        <wps:spPr>
                          <a:xfrm>
                            <a:off x="3055624" y="1650364"/>
                            <a:ext cx="801371" cy="63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康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0" name="Text Box 23"/>
                        <wps:cNvSpPr txBox="1"/>
                        <wps:spPr>
                          <a:xfrm>
                            <a:off x="3046095" y="762637"/>
                            <a:ext cx="791842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賴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家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1" name="Text Box 24"/>
                        <wps:cNvSpPr txBox="1"/>
                        <wps:spPr>
                          <a:xfrm>
                            <a:off x="4038604" y="5206365"/>
                            <a:ext cx="796286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黃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思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2" name="Text Box 25"/>
                        <wps:cNvSpPr txBox="1"/>
                        <wps:spPr>
                          <a:xfrm>
                            <a:off x="4010028" y="4317367"/>
                            <a:ext cx="815343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3" name="Text Box 26"/>
                        <wps:cNvSpPr txBox="1"/>
                        <wps:spPr>
                          <a:xfrm>
                            <a:off x="4000500" y="3428359"/>
                            <a:ext cx="824861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蔡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玲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4" name="Text Box 27"/>
                        <wps:cNvSpPr txBox="1"/>
                        <wps:spPr>
                          <a:xfrm>
                            <a:off x="3981454" y="2539361"/>
                            <a:ext cx="834390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張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萱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(F)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5" name="Text Box 28"/>
                        <wps:cNvSpPr txBox="1"/>
                        <wps:spPr>
                          <a:xfrm>
                            <a:off x="3971925" y="1650364"/>
                            <a:ext cx="843918" cy="63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黃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濤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6" name="Text Box 29"/>
                        <wps:cNvSpPr txBox="1"/>
                        <wps:spPr>
                          <a:xfrm>
                            <a:off x="3962407" y="762637"/>
                            <a:ext cx="843918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盧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哲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7" name="Text Box 30"/>
                        <wps:cNvSpPr txBox="1"/>
                        <wps:spPr>
                          <a:xfrm>
                            <a:off x="5010154" y="5206365"/>
                            <a:ext cx="777240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梁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豪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8" name="Text Box 31"/>
                        <wps:cNvSpPr txBox="1"/>
                        <wps:spPr>
                          <a:xfrm>
                            <a:off x="4991107" y="4317367"/>
                            <a:ext cx="786768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羅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9" name="Text Box 32"/>
                        <wps:cNvSpPr txBox="1"/>
                        <wps:spPr>
                          <a:xfrm>
                            <a:off x="4972050" y="3428359"/>
                            <a:ext cx="796286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0" name="Text Box 33"/>
                        <wps:cNvSpPr txBox="1"/>
                        <wps:spPr>
                          <a:xfrm>
                            <a:off x="4962532" y="2539361"/>
                            <a:ext cx="815343" cy="6362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馬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潔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1" name="Text Box 34"/>
                        <wps:cNvSpPr txBox="1"/>
                        <wps:spPr>
                          <a:xfrm>
                            <a:off x="4953004" y="1650364"/>
                            <a:ext cx="824861" cy="63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林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洲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(M)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2" name="Text Box 35"/>
                        <wps:cNvSpPr txBox="1"/>
                        <wps:spPr>
                          <a:xfrm>
                            <a:off x="4933957" y="762637"/>
                            <a:ext cx="843918" cy="633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rFonts w:ascii="新細明體" w:hAnsi="新細明體"/>
                                </w:rPr>
                              </w:pPr>
                            </w:p>
                            <w:p w:rsidR="00AD3F4E" w:rsidRDefault="00AD3F4E">
                              <w:pPr>
                                <w:snapToGrid w:val="0"/>
                                <w:spacing w:line="16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D3F4E" w:rsidRDefault="00513EB0">
                              <w:pPr>
                                <w:snapToGrid w:val="0"/>
                                <w:spacing w:line="160" w:lineRule="atLeas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彭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玟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(F)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3" name="AutoShape 36"/>
                        <wps:cNvSpPr/>
                        <wps:spPr>
                          <a:xfrm>
                            <a:off x="0" y="1480185"/>
                            <a:ext cx="672468" cy="6762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spacing w:line="36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4" name="AutoShape 37"/>
                        <wps:cNvSpPr/>
                        <wps:spPr>
                          <a:xfrm>
                            <a:off x="57150" y="4431026"/>
                            <a:ext cx="672468" cy="6762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spacing w:line="360" w:lineRule="auto"/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畫布 87" o:spid="_x0000_s1038" style="width:455.7pt;height:459.95pt;mso-position-horizontal-relative:char;mso-position-vertical-relative:line" coordsize="57873,5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">
                <v:shape id="Text Box 4" o:spid="_x0000_s1039" type="#_x0000_t202" style="position:absolute;left:27794;width:8305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AD3F4E" w:rsidRDefault="00513E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老師</w:t>
                        </w:r>
                      </w:p>
                      <w:p w:rsidR="00AD3F4E" w:rsidRDefault="00513E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（講桌）</w:t>
                        </w:r>
                      </w:p>
                    </w:txbxContent>
                  </v:textbox>
                </v:shape>
                <v:shape id="Line 5" o:spid="_x0000_s1040" type="#_x0000_t32" style="position:absolute;left:21424;top:127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" strokeweight=".26467mm">
                  <v:stroke endarrow="open"/>
                </v:shape>
                <v:shape id="Text Box 6" o:spid="_x0000_s1041" type="#_x0000_t202" style="position:absolute;left:12382;top:52069;width:7715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吳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濤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7" o:spid="_x0000_s1042" type="#_x0000_t202" style="position:absolute;left:12287;top:43179;width:7810;height: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沈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菁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8" o:spid="_x0000_s1043" type="#_x0000_t202" style="position:absolute;left:12192;top:34290;width:7905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安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9" o:spid="_x0000_s1044" type="#_x0000_t202" style="position:absolute;left:12096;top:25400;width:8001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</w:pPr>
                        <w:r>
                          <w:rPr>
                            <w:sz w:val="20"/>
                            <w:szCs w:val="20"/>
                          </w:rPr>
                          <w:t>王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慧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0" o:spid="_x0000_s1045" type="#_x0000_t202" style="position:absolute;left:12001;top:16509;width:8001;height: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邱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德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1" o:spid="_x0000_s1046" type="#_x0000_t202" style="position:absolute;left:12001;top:7626;width:7906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宋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祥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2" o:spid="_x0000_s1047" type="#_x0000_t202" style="position:absolute;left:21342;top:52063;width:8280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詹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翰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3" o:spid="_x0000_s1048" type="#_x0000_t202" style="position:absolute;left:21234;top:43173;width:8293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鄭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文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4" o:spid="_x0000_s1049" type="#_x0000_t202" style="position:absolute;left:21056;top:34283;width:8471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方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瑜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5" o:spid="_x0000_s1050" type="#_x0000_t202" style="position:absolute;left:21056;top:25393;width:8471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吳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緯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6" o:spid="_x0000_s1051" type="#_x0000_t202" style="position:absolute;left:21056;top:16503;width:8376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陳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雯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7" o:spid="_x0000_s1052" type="#_x0000_t202" style="position:absolute;left:21056;top:7626;width:8281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周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葳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18" o:spid="_x0000_s1053" type="#_x0000_t202" style="position:absolute;left:30841;top:52063;width:8109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  <w:sz w:val="20"/>
                            <w:szCs w:val="20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rFonts w:ascii="新細明體" w:hAnsi="新細明體"/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rFonts w:ascii="新細明體" w:hAnsi="新細明體"/>
                            <w:sz w:val="20"/>
                            <w:szCs w:val="20"/>
                          </w:rPr>
                          <w:t>僥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19" o:spid="_x0000_s1054" type="#_x0000_t202" style="position:absolute;left:30651;top:43173;width:8109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徐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鈴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0" o:spid="_x0000_s1055" type="#_x0000_t202" style="position:absolute;left:30651;top:34283;width:8109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余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穎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1" o:spid="_x0000_s1056" type="#_x0000_t202" style="position:absolute;left:30556;top:25393;width:8109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李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琦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2" o:spid="_x0000_s1057" type="#_x0000_t202" style="position:absolute;left:30556;top:16503;width:8013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康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新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3" o:spid="_x0000_s1058" type="#_x0000_t202" style="position:absolute;left:30460;top:7626;width:7919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賴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家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4" o:spid="_x0000_s1059" type="#_x0000_t202" style="position:absolute;left:40386;top:52063;width:7962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黃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思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5" o:spid="_x0000_s1060" type="#_x0000_t202" style="position:absolute;left:40100;top:43173;width:8153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杰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6" o:spid="_x0000_s1061" type="#_x0000_t202" style="position:absolute;left:40005;top:34283;width:8248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蔡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玲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27" o:spid="_x0000_s1062" type="#_x0000_t202" style="position:absolute;left:39814;top:25393;width:8344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張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萱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(F) </w:t>
                        </w:r>
                      </w:p>
                    </w:txbxContent>
                  </v:textbox>
                </v:shape>
                <v:shape id="Text Box 28" o:spid="_x0000_s1063" type="#_x0000_t202" style="position:absolute;left:39719;top:16503;width:843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黃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濤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29" o:spid="_x0000_s1064" type="#_x0000_t202" style="position:absolute;left:39624;top:7626;width:8439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盧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哲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0" o:spid="_x0000_s1065" type="#_x0000_t202" style="position:absolute;left:50101;top:52063;width:7772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</w:pPr>
                        <w:r>
                          <w:rPr>
                            <w:sz w:val="20"/>
                            <w:szCs w:val="20"/>
                          </w:rPr>
                          <w:t>梁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豪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1" o:spid="_x0000_s1066" type="#_x0000_t202" style="position:absolute;left:49911;top:43173;width:7867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羅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筑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2" o:spid="_x0000_s1067" type="#_x0000_t202" style="position:absolute;left:49720;top:34283;width:7963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友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3" o:spid="_x0000_s1068" type="#_x0000_t202" style="position:absolute;left:49625;top:25393;width:8153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馬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潔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Text Box 34" o:spid="_x0000_s1069" type="#_x0000_t202" style="position:absolute;left:49530;top:16503;width:8248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</w:pPr>
                        <w:r>
                          <w:rPr>
                            <w:sz w:val="20"/>
                            <w:szCs w:val="20"/>
                          </w:rPr>
                          <w:t>林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洲</w:t>
                        </w:r>
                        <w:r>
                          <w:rPr>
                            <w:sz w:val="20"/>
                            <w:szCs w:val="20"/>
                          </w:rPr>
                          <w:t>(M)</w:t>
                        </w:r>
                      </w:p>
                    </w:txbxContent>
                  </v:textbox>
                </v:shape>
                <v:shape id="Text Box 35" o:spid="_x0000_s1070" type="#_x0000_t202" style="position:absolute;left:49339;top:7626;width:8439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rFonts w:ascii="新細明體" w:hAnsi="新細明體"/>
                          </w:rPr>
                        </w:pPr>
                      </w:p>
                      <w:p w:rsidR="00AD3F4E" w:rsidRDefault="00AD3F4E">
                        <w:pPr>
                          <w:snapToGrid w:val="0"/>
                          <w:spacing w:line="16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:rsidR="00AD3F4E" w:rsidRDefault="00513EB0">
                        <w:pPr>
                          <w:snapToGrid w:val="0"/>
                          <w:spacing w:line="160" w:lineRule="atLeast"/>
                        </w:pPr>
                        <w:r>
                          <w:rPr>
                            <w:sz w:val="20"/>
                            <w:szCs w:val="20"/>
                          </w:rPr>
                          <w:t>彭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○</w:t>
                        </w:r>
                        <w:r>
                          <w:rPr>
                            <w:sz w:val="20"/>
                            <w:szCs w:val="20"/>
                          </w:rPr>
                          <w:t>玟</w:t>
                        </w:r>
                        <w:r>
                          <w:rPr>
                            <w:sz w:val="20"/>
                            <w:szCs w:val="20"/>
                          </w:rPr>
                          <w:t>(F)</w:t>
                        </w:r>
                      </w:p>
                    </w:txbxContent>
                  </v:textbox>
                </v:shape>
                <v:shape id="AutoShape 36" o:spid="_x0000_s1071" style="position:absolute;top:14801;width:6724;height:6763;visibility:visible;mso-wrap-style:square;v-text-anchor:top" coordsize="672468,676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" adj="-11796480,,5400" path="m,338135at,,672468,676270,,338135,,338135xe" strokeweight=".26467mm">
                  <v:stroke joinstyle="round"/>
                  <v:formulas/>
                  <v:path arrowok="t" o:connecttype="custom" o:connectlocs="336234,0;672468,338136;336234,676271;0,338136;98481,99038;98481,577233;573987,577233;573987,99038" o:connectangles="270,0,90,180,270,90,90,270" textboxrect="98481,99038,573987,577233"/>
                  <v:textbox>
                    <w:txbxContent>
                      <w:p w:rsidR="00AD3F4E" w:rsidRDefault="00513EB0">
                        <w:pPr>
                          <w:spacing w:line="360" w:lineRule="auto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T</w:t>
                        </w:r>
                      </w:p>
                    </w:txbxContent>
                  </v:textbox>
                </v:shape>
                <v:shape id="AutoShape 37" o:spid="_x0000_s1072" style="position:absolute;left:571;top:44310;width:6725;height:6762;visibility:visible;mso-wrap-style:square;v-text-anchor:top" coordsize="672468,676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" adj="-11796480,,5400" path="m,338135at,,672468,676270,,338135,,338135xe" strokeweight=".26467mm">
                  <v:stroke joinstyle="round"/>
                  <v:formulas/>
                  <v:path arrowok="t" o:connecttype="custom" o:connectlocs="336234,0;672468,338136;336234,676271;0,338136;98481,99038;98481,577233;573987,577233;573987,99038" o:connectangles="270,0,90,180,270,90,90,270" textboxrect="98481,99038,573987,577233"/>
                  <v:textbox>
                    <w:txbxContent>
                      <w:p w:rsidR="00AD3F4E" w:rsidRDefault="00513EB0">
                        <w:pPr>
                          <w:spacing w:line="360" w:lineRule="auto"/>
                        </w:pPr>
                        <w:r>
                          <w:t xml:space="preserve"> </w:t>
                        </w:r>
                        <w:r>
                          <w:rPr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3F4E" w:rsidRDefault="00AD3F4E">
      <w:pPr>
        <w:pStyle w:val="a3"/>
      </w:pPr>
    </w:p>
    <w:p w:rsidR="00AD3F4E" w:rsidRDefault="00AD3F4E"/>
    <w:p w:rsidR="00AD3F4E" w:rsidRDefault="00AD3F4E">
      <w:pPr>
        <w:pageBreakBefore/>
        <w:widowControl/>
        <w:suppressAutoHyphens w:val="0"/>
      </w:pPr>
    </w:p>
    <w:p w:rsidR="00AD3F4E" w:rsidRDefault="00513EB0">
      <w:pPr>
        <w:pStyle w:val="2"/>
      </w:pPr>
      <w:bookmarkStart w:id="39" w:name="_附錄三、在工作中量化分析表-原始觀察記錄(參考範例)"/>
      <w:bookmarkEnd w:id="39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642622</wp:posOffset>
                </wp:positionV>
                <wp:extent cx="6816093" cy="2011049"/>
                <wp:effectExtent l="0" t="0" r="0" b="8251"/>
                <wp:wrapSquare wrapText="bothSides"/>
                <wp:docPr id="5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3" cy="201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909" w:type="pct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8"/>
                              <w:gridCol w:w="1251"/>
                              <w:gridCol w:w="845"/>
                              <w:gridCol w:w="2934"/>
                              <w:gridCol w:w="1085"/>
                              <w:gridCol w:w="2603"/>
                            </w:tblGrid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r>
                                    <w:t>符號說明</w:t>
                                  </w:r>
                                  <w:r>
                                    <w:t> </w:t>
                                  </w:r>
                                  <w: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467" w:type="dxa"/>
                                  <w:gridSpan w:val="4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r>
                                    <w:t xml:space="preserve">    </w:t>
                                  </w:r>
                                  <w:r>
                                    <w:t>觀察時間：</w:t>
                                  </w:r>
                                </w:p>
                              </w:tc>
                            </w:tr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r>
                                    <w:t>A</w:t>
                                  </w:r>
                                  <w:r>
                                    <w:t>專注認真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</w:tr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r>
                                    <w:t>O</w:t>
                                  </w:r>
                                  <w:r>
                                    <w:t>非工作中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</w:tr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r>
                                    <w:t>H</w:t>
                                  </w:r>
                                  <w:r>
                                    <w:t>尋求協助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</w:tr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513EB0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</w:tr>
                            <w:tr w:rsidR="00AD3F4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1539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251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  <w:tc>
                                <w:tcPr>
                                  <w:tcW w:w="1085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AD3F4E" w:rsidRDefault="00AD3F4E"/>
                              </w:tc>
                            </w:tr>
                          </w:tbl>
                          <w:p w:rsidR="00AD3F4E" w:rsidRDefault="00AD3F4E"/>
                          <w:p w:rsidR="00AD3F4E" w:rsidRDefault="00AD3F4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73" type="#_x0000_t202" style="position:absolute;margin-left:0;margin-top:50.6pt;width:536.7pt;height:158.3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" filled="f" stroked="f">
                <v:textbox>
                  <w:txbxContent>
                    <w:tbl>
                      <w:tblPr>
                        <w:tblW w:w="4909" w:type="pct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8"/>
                        <w:gridCol w:w="1251"/>
                        <w:gridCol w:w="845"/>
                        <w:gridCol w:w="2934"/>
                        <w:gridCol w:w="1085"/>
                        <w:gridCol w:w="2603"/>
                      </w:tblGrid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1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r>
                              <w:t>符號說明</w:t>
                            </w:r>
                            <w:r>
                              <w:t> </w:t>
                            </w:r>
                            <w:r>
                              <w:t>：</w:t>
                            </w:r>
                          </w:p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467" w:type="dxa"/>
                            <w:gridSpan w:val="4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r>
                              <w:t xml:space="preserve">    </w:t>
                            </w:r>
                            <w:r>
                              <w:t>觀察時間：</w:t>
                            </w:r>
                          </w:p>
                        </w:tc>
                      </w:tr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4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r>
                              <w:t>A</w:t>
                            </w:r>
                            <w:r>
                              <w:t>專注認真</w:t>
                            </w:r>
                          </w:p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08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</w:tr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1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r>
                              <w:t>O</w:t>
                            </w:r>
                            <w:r>
                              <w:t>非工作中</w:t>
                            </w:r>
                          </w:p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08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</w:tr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4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r>
                              <w:t>H</w:t>
                            </w:r>
                            <w:r>
                              <w:t>尋求協助</w:t>
                            </w:r>
                          </w:p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08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</w:tr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1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934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08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513EB0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</w:tr>
                      <w:tr w:rsidR="00AD3F4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4"/>
                          <w:jc w:val="center"/>
                        </w:trPr>
                        <w:tc>
                          <w:tcPr>
                            <w:tcW w:w="1539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251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934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  <w:tc>
                          <w:tcPr>
                            <w:tcW w:w="1085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03" w:type="dxa"/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AD3F4E" w:rsidRDefault="00AD3F4E"/>
                        </w:tc>
                      </w:tr>
                    </w:tbl>
                    <w:p w:rsidR="00AD3F4E" w:rsidRDefault="00AD3F4E"/>
                    <w:p w:rsidR="00AD3F4E" w:rsidRDefault="00AD3F4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hAnsi="標楷體"/>
          <w:szCs w:val="32"/>
        </w:rPr>
        <w:t>附錄三、在工作中量化分析表</w:t>
      </w:r>
      <w:r>
        <w:rPr>
          <w:rFonts w:ascii="標楷體" w:hAnsi="標楷體"/>
          <w:szCs w:val="32"/>
        </w:rPr>
        <w:t>-</w:t>
      </w:r>
      <w:r>
        <w:rPr>
          <w:rFonts w:ascii="標楷體" w:hAnsi="標楷體"/>
          <w:szCs w:val="32"/>
        </w:rPr>
        <w:t>原始觀察記錄</w:t>
      </w:r>
      <w:r>
        <w:rPr>
          <w:rFonts w:ascii="標楷體" w:hAnsi="標楷體"/>
          <w:szCs w:val="32"/>
        </w:rPr>
        <w:t>(</w:t>
      </w:r>
      <w:r>
        <w:rPr>
          <w:rFonts w:ascii="標楷體" w:hAnsi="標楷體"/>
          <w:szCs w:val="32"/>
        </w:rPr>
        <w:t>參考範例</w:t>
      </w:r>
      <w:r>
        <w:rPr>
          <w:szCs w:val="32"/>
        </w:rPr>
        <w:t>)</w:t>
      </w:r>
    </w:p>
    <w:p w:rsidR="00AD3F4E" w:rsidRDefault="00513EB0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88459</wp:posOffset>
                </wp:positionH>
                <wp:positionV relativeFrom="paragraph">
                  <wp:posOffset>7492995</wp:posOffset>
                </wp:positionV>
                <wp:extent cx="6543034" cy="1346307"/>
                <wp:effectExtent l="0" t="0" r="0" b="0"/>
                <wp:wrapNone/>
                <wp:docPr id="56" name="群組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034" cy="1346307"/>
                          <a:chOff x="0" y="0"/>
                          <a:chExt cx="6543034" cy="1346307"/>
                        </a:xfrm>
                      </wpg:grpSpPr>
                      <wps:wsp>
                        <wps:cNvPr id="57" name="Text Box 39"/>
                        <wps:cNvSpPr txBox="1"/>
                        <wps:spPr>
                          <a:xfrm>
                            <a:off x="2606040" y="944932"/>
                            <a:ext cx="1249042" cy="40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</w:pPr>
                              <w:r>
                                <w:t>講</w:t>
                              </w:r>
                              <w:r>
                                <w:t xml:space="preserve">   </w:t>
                              </w:r>
                              <w:r>
                                <w:t>台</w:t>
                              </w:r>
                              <w:r>
                                <w:t>404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8" name="Text Box 40"/>
                        <wps:cNvSpPr txBox="1"/>
                        <wps:spPr>
                          <a:xfrm>
                            <a:off x="5822944" y="17502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A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9" name="Text Box 41"/>
                        <wps:cNvSpPr txBox="1"/>
                        <wps:spPr>
                          <a:xfrm>
                            <a:off x="4886325" y="0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B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0" name="Text Box 42"/>
                        <wps:cNvSpPr txBox="1"/>
                        <wps:spPr>
                          <a:xfrm>
                            <a:off x="3513454" y="8751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C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1" name="Text Box 43"/>
                        <wps:cNvSpPr txBox="1"/>
                        <wps:spPr>
                          <a:xfrm>
                            <a:off x="2440305" y="8751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D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2" name="Text Box 44"/>
                        <wps:cNvSpPr txBox="1"/>
                        <wps:spPr>
                          <a:xfrm>
                            <a:off x="1020443" y="7663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E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3" name="Text Box 45"/>
                        <wps:cNvSpPr txBox="1"/>
                        <wps:spPr>
                          <a:xfrm>
                            <a:off x="0" y="1098"/>
                            <a:ext cx="720090" cy="359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3F4E" w:rsidRDefault="00513EB0">
                              <w:r>
                                <w:t>第</w:t>
                              </w:r>
                              <w:r>
                                <w:t>F</w:t>
                              </w:r>
                              <w:r>
                                <w:t>排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8" o:spid="_x0000_s1074" style="position:absolute;margin-left:6.95pt;margin-top:590pt;width:515.2pt;height:106pt;z-index:251665408;mso-position-horizontal-relative:margin;mso-position-vertical-relative:text" coordsize="65430,1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">
                <v:shape id="Text Box 39" o:spid="_x0000_s1075" type="#_x0000_t202" style="position:absolute;left:26060;top:9449;width:12490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:rsidR="00AD3F4E" w:rsidRDefault="00513EB0">
                        <w:pPr>
                          <w:jc w:val="center"/>
                        </w:pPr>
                        <w:r>
                          <w:t>講</w:t>
                        </w:r>
                        <w:r>
                          <w:t xml:space="preserve">   </w:t>
                        </w:r>
                        <w:r>
                          <w:t>台</w:t>
                        </w:r>
                        <w:r>
                          <w:t>404</w:t>
                        </w:r>
                      </w:p>
                    </w:txbxContent>
                  </v:textbox>
                </v:shape>
                <v:shape id="Text Box 40" o:spid="_x0000_s1076" type="#_x0000_t202" style="position:absolute;left:58229;top:175;width:7201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A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v:shape id="Text Box 41" o:spid="_x0000_s1077" type="#_x0000_t202" style="position:absolute;left:48863;width:7201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B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v:shape id="Text Box 42" o:spid="_x0000_s1078" type="#_x0000_t202" style="position:absolute;left:35134;top:87;width:7201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C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v:shape id="Text Box 43" o:spid="_x0000_s1079" type="#_x0000_t202" style="position:absolute;left:24403;top:87;width:7200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D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v:shape id="Text Box 44" o:spid="_x0000_s1080" type="#_x0000_t202" style="position:absolute;left:10204;top:76;width:7201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E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v:shape id="Text Box 45" o:spid="_x0000_s1081" type="#_x0000_t202" style="position:absolute;top:10;width:7200;height:3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AD3F4E" w:rsidRDefault="00513EB0">
                        <w:r>
                          <w:t>第</w:t>
                        </w:r>
                        <w:r>
                          <w:t>F</w:t>
                        </w:r>
                        <w:r>
                          <w:t>排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D3F4E" w:rsidRDefault="00AD3F4E">
      <w:pPr>
        <w:rPr>
          <w:rFonts w:ascii="新細明體" w:hAnsi="新細明體"/>
        </w:rPr>
      </w:pPr>
    </w:p>
    <w:tbl>
      <w:tblPr>
        <w:tblW w:w="107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1535"/>
        <w:gridCol w:w="709"/>
        <w:gridCol w:w="1550"/>
        <w:gridCol w:w="1609"/>
        <w:gridCol w:w="668"/>
        <w:gridCol w:w="1544"/>
        <w:gridCol w:w="1610"/>
      </w:tblGrid>
      <w:tr w:rsidR="00AD3F4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E3</w:t>
            </w:r>
            <w:r>
              <w:rPr>
                <w:rFonts w:ascii="新細明體" w:hAnsi="新細明體"/>
              </w:rPr>
              <w:t>芳瑜</w:t>
            </w:r>
            <w:r>
              <w:t>(F)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</w:t>
            </w:r>
            <w:r>
              <w:t xml:space="preserve">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D4</w:t>
            </w:r>
            <w:r>
              <w:rPr>
                <w:rFonts w:ascii="新細明體" w:hAnsi="新細明體"/>
              </w:rPr>
              <w:t>林為</w:t>
            </w:r>
            <w:r>
              <w:rPr>
                <w:rFonts w:ascii="新細明體" w:hAnsi="新細明體"/>
              </w:rPr>
              <w:t>(</w:t>
            </w:r>
            <w:r>
              <w:t xml:space="preserve">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C4</w:t>
            </w:r>
            <w:r>
              <w:rPr>
                <w:rFonts w:ascii="新細明體" w:hAnsi="新細明體"/>
              </w:rPr>
              <w:t>翁恆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</w:t>
            </w:r>
          </w:p>
        </w:tc>
        <w:tc>
          <w:tcPr>
            <w:tcW w:w="6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A4</w:t>
            </w:r>
            <w:r>
              <w:rPr>
                <w:rFonts w:ascii="新細明體" w:hAnsi="新細明體"/>
              </w:rPr>
              <w:t>瑤純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F3</w:t>
            </w:r>
            <w:r>
              <w:rPr>
                <w:rFonts w:ascii="新細明體" w:hAnsi="新細明體"/>
              </w:rPr>
              <w:t>瀞芝</w:t>
            </w:r>
            <w:r>
              <w:rPr>
                <w:rFonts w:ascii="新細明體" w:hAnsi="新細明體"/>
              </w:rPr>
              <w:t>(</w:t>
            </w:r>
            <w:r>
              <w:t>F)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</w:t>
            </w:r>
            <w:r>
              <w:t xml:space="preserve">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D3</w:t>
            </w:r>
            <w:r>
              <w:rPr>
                <w:rFonts w:ascii="新細明體" w:hAnsi="新細明體"/>
              </w:rPr>
              <w:t>李翊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C3</w:t>
            </w:r>
            <w:r>
              <w:rPr>
                <w:rFonts w:ascii="新細明體" w:hAnsi="新細明體"/>
              </w:rPr>
              <w:t>楚枋</w:t>
            </w:r>
            <w:r>
              <w:rPr>
                <w:rFonts w:ascii="新細明體" w:hAnsi="新細明體"/>
              </w:rPr>
              <w:t>(</w:t>
            </w:r>
            <w:r>
              <w:t xml:space="preserve">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B3</w:t>
            </w:r>
            <w:r>
              <w:rPr>
                <w:rFonts w:ascii="新細明體" w:hAnsi="新細明體"/>
              </w:rPr>
              <w:t>鈺欣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A3</w:t>
            </w:r>
            <w:r>
              <w:rPr>
                <w:rFonts w:ascii="新細明體" w:hAnsi="新細明體"/>
              </w:rPr>
              <w:t>忠霖</w:t>
            </w:r>
            <w:r>
              <w:rPr>
                <w:rFonts w:ascii="新細明體" w:hAnsi="新細明體"/>
              </w:rPr>
              <w:t>(</w:t>
            </w:r>
            <w:r>
              <w:t xml:space="preserve">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</w:t>
            </w:r>
            <w:r>
              <w:t xml:space="preserve">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0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1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1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F2</w:t>
            </w:r>
            <w:r>
              <w:rPr>
                <w:rFonts w:ascii="新細明體" w:hAnsi="新細明體"/>
              </w:rPr>
              <w:t>蔡霖</w:t>
            </w:r>
            <w:r>
              <w:rPr>
                <w:rFonts w:ascii="新細明體" w:hAnsi="新細明體"/>
              </w:rPr>
              <w:t>(</w:t>
            </w:r>
            <w:r>
              <w:t>M)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E2</w:t>
            </w:r>
            <w:r>
              <w:rPr>
                <w:rFonts w:ascii="新細明體" w:hAnsi="新細明體"/>
              </w:rPr>
              <w:t>德耘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D2</w:t>
            </w:r>
            <w:r>
              <w:rPr>
                <w:rFonts w:ascii="新細明體" w:hAnsi="新細明體"/>
              </w:rPr>
              <w:t>林逸</w:t>
            </w:r>
            <w:r>
              <w:rPr>
                <w:rFonts w:ascii="新細明體" w:hAnsi="新細明體"/>
              </w:rPr>
              <w:t>(</w:t>
            </w:r>
            <w:r>
              <w:t xml:space="preserve">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C2</w:t>
            </w:r>
            <w:r>
              <w:rPr>
                <w:rFonts w:ascii="新細明體" w:hAnsi="新細明體"/>
              </w:rPr>
              <w:t>陳仲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</w:t>
            </w:r>
            <w:r>
              <w:t xml:space="preserve">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B2</w:t>
            </w:r>
            <w:r>
              <w:rPr>
                <w:rFonts w:ascii="新細明體" w:hAnsi="新細明體"/>
              </w:rPr>
              <w:t>柏均</w:t>
            </w:r>
            <w:r>
              <w:rPr>
                <w:rFonts w:ascii="新細明體" w:hAnsi="新細明體"/>
              </w:rPr>
              <w:t>(</w:t>
            </w:r>
            <w:r>
              <w:t xml:space="preserve">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A2</w:t>
            </w:r>
            <w:r>
              <w:rPr>
                <w:rFonts w:ascii="新細明體" w:hAnsi="新細明體"/>
              </w:rPr>
              <w:t>采瑄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F1</w:t>
            </w:r>
            <w:r>
              <w:rPr>
                <w:rFonts w:ascii="新細明體" w:hAnsi="新細明體"/>
              </w:rPr>
              <w:t>練潔</w:t>
            </w:r>
            <w:r>
              <w:rPr>
                <w:rFonts w:ascii="新細明體" w:hAnsi="新細明體"/>
              </w:rPr>
              <w:t>(</w:t>
            </w:r>
            <w:r>
              <w:t>F)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E1</w:t>
            </w:r>
            <w:r>
              <w:rPr>
                <w:rFonts w:ascii="新細明體" w:hAnsi="新細明體"/>
              </w:rPr>
              <w:t>家宏</w:t>
            </w:r>
            <w:r>
              <w:rPr>
                <w:rFonts w:ascii="新細明體" w:hAnsi="新細明體"/>
              </w:rPr>
              <w:t>(</w:t>
            </w:r>
            <w:r>
              <w:t>M 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D1</w:t>
            </w:r>
            <w:r>
              <w:rPr>
                <w:rFonts w:ascii="新細明體" w:hAnsi="新細明體"/>
              </w:rPr>
              <w:t>瑋中</w:t>
            </w:r>
            <w:r>
              <w:rPr>
                <w:rFonts w:ascii="新細明體" w:hAnsi="新細明體"/>
              </w:rPr>
              <w:t>(</w:t>
            </w:r>
            <w:r>
              <w:t xml:space="preserve">F)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C1</w:t>
            </w:r>
            <w:r>
              <w:rPr>
                <w:rFonts w:ascii="新細明體" w:hAnsi="新細明體"/>
              </w:rPr>
              <w:t>鄭廷</w:t>
            </w:r>
            <w:r>
              <w:t>(M)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  </w:t>
            </w:r>
          </w:p>
        </w:tc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B1</w:t>
            </w:r>
            <w:r>
              <w:rPr>
                <w:rFonts w:ascii="新細明體" w:hAnsi="新細明體"/>
              </w:rPr>
              <w:t>也博</w:t>
            </w:r>
            <w:r>
              <w:rPr>
                <w:rFonts w:ascii="新細明體" w:hAnsi="新細明體"/>
              </w:rPr>
              <w:t>(</w:t>
            </w:r>
            <w:r>
              <w:t>F)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>5</w:t>
            </w:r>
            <w:r>
              <w:t xml:space="preserve">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t>A1</w:t>
            </w:r>
            <w:r>
              <w:rPr>
                <w:rFonts w:ascii="新細明體" w:hAnsi="新細明體"/>
              </w:rPr>
              <w:t>國超</w:t>
            </w:r>
            <w:r>
              <w:t xml:space="preserve">(M) </w:t>
            </w:r>
          </w:p>
          <w:p w:rsidR="00AD3F4E" w:rsidRDefault="00513EB0">
            <w:r>
              <w:t xml:space="preserve">1     6    </w:t>
            </w:r>
          </w:p>
          <w:p w:rsidR="00AD3F4E" w:rsidRDefault="00513EB0">
            <w:r>
              <w:t xml:space="preserve">2     7    </w:t>
            </w:r>
          </w:p>
          <w:p w:rsidR="00AD3F4E" w:rsidRDefault="00513EB0">
            <w:r>
              <w:t xml:space="preserve">3     8    </w:t>
            </w:r>
          </w:p>
          <w:p w:rsidR="00AD3F4E" w:rsidRDefault="00513EB0">
            <w:r>
              <w:t xml:space="preserve">4     9      </w:t>
            </w:r>
          </w:p>
          <w:p w:rsidR="00AD3F4E" w:rsidRDefault="00513EB0">
            <w:r>
              <w:t xml:space="preserve">5   </w:t>
            </w:r>
          </w:p>
        </w:tc>
      </w:tr>
    </w:tbl>
    <w:p w:rsidR="00AD3F4E" w:rsidRDefault="00AD3F4E">
      <w:pPr>
        <w:widowControl/>
        <w:spacing w:after="183"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AD3F4E" w:rsidRDefault="00AD3F4E">
      <w:pPr>
        <w:pageBreakBefore/>
        <w:widowControl/>
        <w:suppressAutoHyphens w:val="0"/>
        <w:rPr>
          <w:rFonts w:eastAsia="標楷體"/>
          <w:b/>
          <w:color w:val="000000"/>
          <w:sz w:val="36"/>
          <w:szCs w:val="36"/>
        </w:rPr>
      </w:pPr>
    </w:p>
    <w:p w:rsidR="00AD3F4E" w:rsidRDefault="00513EB0">
      <w:pPr>
        <w:pStyle w:val="2"/>
        <w:jc w:val="center"/>
      </w:pPr>
      <w:bookmarkStart w:id="40" w:name="_附錄四、教師移動紀錄表-原始觀察記錄(參考範例)"/>
      <w:bookmarkEnd w:id="40"/>
      <w:r>
        <w:rPr>
          <w:rStyle w:val="21"/>
          <w:b/>
          <w:bCs/>
          <w:szCs w:val="32"/>
        </w:rPr>
        <w:t>附錄四、教師移動紀錄表</w:t>
      </w:r>
      <w:r>
        <w:rPr>
          <w:rStyle w:val="21"/>
          <w:b/>
          <w:bCs/>
          <w:szCs w:val="32"/>
        </w:rPr>
        <w:t>-</w:t>
      </w:r>
      <w:r>
        <w:rPr>
          <w:rStyle w:val="21"/>
          <w:b/>
          <w:bCs/>
          <w:szCs w:val="32"/>
        </w:rPr>
        <w:t>原始觀察記錄</w:t>
      </w:r>
      <w:r>
        <w:rPr>
          <w:rStyle w:val="21"/>
          <w:b/>
          <w:bCs/>
          <w:szCs w:val="32"/>
        </w:rPr>
        <w:t>(</w:t>
      </w:r>
      <w:r>
        <w:rPr>
          <w:rStyle w:val="21"/>
          <w:b/>
          <w:bCs/>
          <w:szCs w:val="32"/>
        </w:rPr>
        <w:t>參考範例</w:t>
      </w:r>
      <w:r>
        <w:rPr>
          <w:rStyle w:val="21"/>
          <w:b/>
          <w:bCs/>
          <w:szCs w:val="32"/>
        </w:rPr>
        <w:t>)</w:t>
      </w:r>
      <w:r>
        <w:rPr>
          <w:noProof/>
        </w:rPr>
        <mc:AlternateContent>
          <mc:Choice Requires="wpg">
            <w:drawing>
              <wp:inline distT="0" distB="0" distL="0" distR="0">
                <wp:extent cx="6254157" cy="7936298"/>
                <wp:effectExtent l="19050" t="19050" r="13293" b="26602"/>
                <wp:docPr id="64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157" cy="7936298"/>
                          <a:chOff x="0" y="0"/>
                          <a:chExt cx="6254157" cy="7936298"/>
                        </a:xfrm>
                      </wpg:grpSpPr>
                      <wps:wsp>
                        <wps:cNvPr id="65" name="矩形 122"/>
                        <wps:cNvSpPr/>
                        <wps:spPr>
                          <a:xfrm rot="10799991">
                            <a:off x="0" y="0"/>
                            <a:ext cx="6254148" cy="7936297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6" name="矩形 123"/>
                        <wps:cNvSpPr/>
                        <wps:spPr>
                          <a:xfrm rot="10800009" flipV="1">
                            <a:off x="623876" y="7069255"/>
                            <a:ext cx="4976484" cy="867043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講台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7" name="矩形 124"/>
                        <wps:cNvSpPr/>
                        <wps:spPr>
                          <a:xfrm rot="10800009" flipV="1">
                            <a:off x="1368682" y="7469561"/>
                            <a:ext cx="3542486" cy="466737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黑板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68" name="矩形 125"/>
                        <wps:cNvSpPr/>
                        <wps:spPr>
                          <a:xfrm rot="10800009" flipV="1">
                            <a:off x="2334819" y="7562912"/>
                            <a:ext cx="1610221" cy="37338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投影機螢幕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69" name="矩形 126"/>
                        <wps:cNvSpPr/>
                        <wps:spPr>
                          <a:xfrm rot="10800009" flipV="1">
                            <a:off x="3945032" y="5882665"/>
                            <a:ext cx="1690734" cy="712500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教師電腦桌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0" name="矩形 127"/>
                        <wps:cNvSpPr/>
                        <wps:spPr>
                          <a:xfrm rot="10800009" flipV="1">
                            <a:off x="578769" y="5882656"/>
                            <a:ext cx="2093290" cy="746781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茶席示範桌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1" name="矩形 128"/>
                        <wps:cNvSpPr/>
                        <wps:spPr>
                          <a:xfrm rot="10800009" flipV="1">
                            <a:off x="2898392" y="3548979"/>
                            <a:ext cx="885623" cy="168024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二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2" name="矩形 129"/>
                        <wps:cNvSpPr/>
                        <wps:spPr>
                          <a:xfrm rot="10800009" flipV="1">
                            <a:off x="939454" y="3548979"/>
                            <a:ext cx="831793" cy="168024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一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3" name="矩形 130"/>
                        <wps:cNvSpPr/>
                        <wps:spPr>
                          <a:xfrm rot="10800009" flipV="1">
                            <a:off x="2898392" y="1215302"/>
                            <a:ext cx="885623" cy="168024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四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4" name="矩形 131"/>
                        <wps:cNvSpPr/>
                        <wps:spPr>
                          <a:xfrm rot="10800009" flipV="1">
                            <a:off x="922930" y="1215302"/>
                            <a:ext cx="848307" cy="168024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第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三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組</w:t>
                              </w:r>
                            </w:p>
                          </w:txbxContent>
                        </wps:txbx>
                        <wps:bodyPr vert="eaVert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5" name="矩形 132"/>
                        <wps:cNvSpPr/>
                        <wps:spPr>
                          <a:xfrm rot="10799991">
                            <a:off x="5394247" y="3642330"/>
                            <a:ext cx="859910" cy="1322972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6" name="矩形 133"/>
                        <wps:cNvSpPr/>
                        <wps:spPr>
                          <a:xfrm rot="10799991">
                            <a:off x="5394247" y="1215293"/>
                            <a:ext cx="859910" cy="1400211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7" name="矩形 134"/>
                        <wps:cNvSpPr/>
                        <wps:spPr>
                          <a:xfrm rot="10800009" flipV="1">
                            <a:off x="2012777" y="1793"/>
                            <a:ext cx="1234348" cy="677661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電視櫃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78" name="矩形 135"/>
                        <wps:cNvSpPr/>
                        <wps:spPr>
                          <a:xfrm rot="10800009" flipV="1">
                            <a:off x="3247125" y="1784"/>
                            <a:ext cx="1422513" cy="490968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D3F4E" w:rsidRDefault="00513EB0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櫥櫃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1" o:spid="_x0000_s1082" style="width:492.45pt;height:624.9pt;mso-position-horizontal-relative:char;mso-position-vertical-relative:line" coordsize="62541,7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">
                <v:rect id="矩形 122" o:spid="_x0000_s1083" style="position:absolute;width:62541;height:79362;rotation:117964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" filled="f" strokeweight=".35281mm">
                  <v:textbox inset="0,0,0,0"/>
                </v:rect>
                <v:rect id="矩形 123" o:spid="_x0000_s1084" style="position:absolute;left:6238;top:70692;width:49765;height:8670;rotation:11796470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講台</w:t>
                        </w:r>
                      </w:p>
                    </w:txbxContent>
                  </v:textbox>
                </v:rect>
                <v:rect id="矩形 124" o:spid="_x0000_s1085" style="position:absolute;left:13686;top:74695;width:35425;height:4667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" filled="f" strokeweight=".35281mm">
                  <v:textbox>
                    <w:txbxContent>
                      <w:p w:rsidR="00AD3F4E" w:rsidRDefault="00513EB0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黑板</w:t>
                        </w:r>
                      </w:p>
                    </w:txbxContent>
                  </v:textbox>
                </v:rect>
                <v:rect id="矩形 125" o:spid="_x0000_s1086" style="position:absolute;left:23348;top:75629;width:16102;height:3733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投影機螢幕</w:t>
                        </w:r>
                      </w:p>
                    </w:txbxContent>
                  </v:textbox>
                </v:rect>
                <v:rect id="矩形 126" o:spid="_x0000_s1087" style="position:absolute;left:39450;top:58826;width:16907;height:7125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教師電腦桌</w:t>
                        </w:r>
                      </w:p>
                    </w:txbxContent>
                  </v:textbox>
                </v:rect>
                <v:rect id="矩形 127" o:spid="_x0000_s1088" style="position:absolute;left:5787;top:58826;width:20933;height:7468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茶席示範桌</w:t>
                        </w:r>
                      </w:p>
                    </w:txbxContent>
                  </v:textbox>
                </v:rect>
                <v:rect id="矩形 128" o:spid="_x0000_s1089" style="position:absolute;left:28983;top:35489;width:8857;height:16803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" filled="f" strokeweight=".35281mm">
                  <v:textbox style="layout-flow:vertical-ideographic"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二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29" o:spid="_x0000_s1090" style="position:absolute;left:9394;top:35489;width:8318;height:16803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" filled="f" strokeweight=".35281mm">
                  <v:textbox style="layout-flow:vertical-ideographic"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一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0" o:spid="_x0000_s1091" style="position:absolute;left:28983;top:12153;width:8857;height:16802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" filled="f" strokeweight=".35281mm">
                  <v:textbox style="layout-flow:vertical-ideographic"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四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1" o:spid="_x0000_s1092" style="position:absolute;left:9229;top:12153;width:8483;height:16802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" filled="f" strokeweight=".35281mm">
                  <v:textbox style="layout-flow:vertical-ideographic"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第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三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組</w:t>
                        </w:r>
                      </w:p>
                    </w:txbxContent>
                  </v:textbox>
                </v:rect>
                <v:rect id="矩形 132" o:spid="_x0000_s1093" style="position:absolute;left:53942;top:36423;width:8599;height:13230;rotation:117964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" filled="f" strokeweight=".35281mm">
                  <v:textbox inset="0,0,0,0"/>
                </v:rect>
                <v:rect id="矩形 133" o:spid="_x0000_s1094" style="position:absolute;left:53942;top:12152;width:8599;height:14003;rotation:117964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" filled="f" strokeweight=".35281mm">
                  <v:textbox inset="0,0,0,0"/>
                </v:rect>
                <v:rect id="矩形 134" o:spid="_x0000_s1095" style="position:absolute;left:20127;top:17;width:12344;height:6777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電視櫃</w:t>
                        </w:r>
                      </w:p>
                    </w:txbxContent>
                  </v:textbox>
                </v:rect>
                <v:rect id="矩形 135" o:spid="_x0000_s1096" style="position:absolute;left:32471;top:17;width:14225;height:4910;rotation:1179647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" filled="f" strokeweight=".35281mm">
                  <v:textbox>
                    <w:txbxContent>
                      <w:p w:rsidR="00AD3F4E" w:rsidRDefault="00513EB0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櫥櫃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D3F4E" w:rsidRDefault="00AD3F4E">
      <w:pPr>
        <w:pageBreakBefore/>
        <w:widowControl/>
        <w:suppressAutoHyphens w:val="0"/>
        <w:rPr>
          <w:rFonts w:eastAsia="標楷體"/>
          <w:b/>
          <w:color w:val="000000"/>
          <w:sz w:val="36"/>
          <w:szCs w:val="36"/>
        </w:rPr>
      </w:pPr>
    </w:p>
    <w:p w:rsidR="00AD3F4E" w:rsidRDefault="00513EB0">
      <w:pPr>
        <w:pStyle w:val="2"/>
        <w:jc w:val="center"/>
      </w:pPr>
      <w:bookmarkStart w:id="41" w:name="_附錄五、佛蘭德互動分析紀錄表-原始觀察記錄(參考範例)"/>
      <w:bookmarkEnd w:id="41"/>
      <w:r>
        <w:rPr>
          <w:rStyle w:val="21"/>
          <w:b/>
          <w:bCs/>
          <w:szCs w:val="32"/>
        </w:rPr>
        <w:t>附錄五、</w:t>
      </w:r>
      <w:r>
        <w:rPr>
          <w:szCs w:val="32"/>
        </w:rPr>
        <w:t>佛蘭德互動分析紀錄表</w:t>
      </w:r>
      <w:r>
        <w:rPr>
          <w:rFonts w:ascii="標楷體" w:hAnsi="標楷體"/>
          <w:szCs w:val="32"/>
        </w:rPr>
        <w:t>-</w:t>
      </w:r>
      <w:r>
        <w:rPr>
          <w:color w:val="000000"/>
          <w:kern w:val="0"/>
          <w:szCs w:val="32"/>
        </w:rPr>
        <w:t>原始觀察記錄</w:t>
      </w:r>
      <w:r>
        <w:rPr>
          <w:color w:val="000000"/>
          <w:kern w:val="0"/>
          <w:szCs w:val="32"/>
        </w:rPr>
        <w:t>(</w:t>
      </w:r>
      <w:r>
        <w:rPr>
          <w:color w:val="000000"/>
          <w:kern w:val="0"/>
          <w:szCs w:val="32"/>
        </w:rPr>
        <w:t>參考範例</w:t>
      </w:r>
      <w:r>
        <w:rPr>
          <w:color w:val="000000"/>
          <w:kern w:val="0"/>
          <w:szCs w:val="32"/>
        </w:rPr>
        <w:t>)</w:t>
      </w:r>
    </w:p>
    <w:p w:rsidR="00AD3F4E" w:rsidRDefault="00513EB0">
      <w:r>
        <w:t>教學者姓名：</w:t>
      </w:r>
      <w:r>
        <w:t xml:space="preserve">____________ </w:t>
      </w:r>
      <w:r>
        <w:t>教學領域：</w:t>
      </w:r>
      <w:r>
        <w:t xml:space="preserve">_______________ </w:t>
      </w:r>
      <w:r>
        <w:t>課堂名稱：</w:t>
      </w:r>
      <w:r>
        <w:t>______________________</w:t>
      </w:r>
    </w:p>
    <w:p w:rsidR="00AD3F4E" w:rsidRDefault="00513EB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-292736</wp:posOffset>
                </wp:positionH>
                <wp:positionV relativeFrom="paragraph">
                  <wp:posOffset>190496</wp:posOffset>
                </wp:positionV>
                <wp:extent cx="266703" cy="320040"/>
                <wp:effectExtent l="0" t="0" r="0" b="3810"/>
                <wp:wrapNone/>
                <wp:docPr id="79" name="文字方塊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D3F4E" w:rsidRDefault="00513EB0">
                            <w:r>
                              <w:t>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07" o:spid="_x0000_s1097" type="#_x0000_t202" style="position:absolute;margin-left:-23.05pt;margin-top:15pt;width:21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" stroked="f">
                <v:textbox style="mso-fit-shape-to-text:t">
                  <w:txbxContent>
                    <w:p w:rsidR="00AD3F4E" w:rsidRDefault="00513EB0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6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</w:tblGrid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513E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161921</wp:posOffset>
                      </wp:positionH>
                      <wp:positionV relativeFrom="paragraph">
                        <wp:posOffset>184151</wp:posOffset>
                      </wp:positionV>
                      <wp:extent cx="266703" cy="320040"/>
                      <wp:effectExtent l="0" t="0" r="0" b="3810"/>
                      <wp:wrapNone/>
                      <wp:docPr id="80" name="文字方塊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3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D3F4E" w:rsidRDefault="00513EB0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136" o:spid="_x0000_s1098" type="#_x0000_t202" style="position:absolute;margin-left:12.75pt;margin-top:14.5pt;width:21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" stroked="f">
                      <v:textbox style="mso-fit-shape-to-text:t">
                        <w:txbxContent>
                          <w:p w:rsidR="00AD3F4E" w:rsidRDefault="00513EB0"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3F4E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4E" w:rsidRDefault="00AD3F4E"/>
        </w:tc>
      </w:tr>
    </w:tbl>
    <w:p w:rsidR="00AD3F4E" w:rsidRDefault="00AD3F4E"/>
    <w:p w:rsidR="00AD3F4E" w:rsidRDefault="00AD3F4E">
      <w:pPr>
        <w:widowControl/>
        <w:suppressAutoHyphens w:val="0"/>
        <w:textAlignment w:val="auto"/>
        <w:rPr>
          <w:rFonts w:eastAsia="標楷體"/>
          <w:b/>
          <w:szCs w:val="40"/>
        </w:rPr>
      </w:pPr>
    </w:p>
    <w:p w:rsidR="00AD3F4E" w:rsidRDefault="00AD3F4E">
      <w:pPr>
        <w:widowControl/>
        <w:spacing w:after="183" w:line="600" w:lineRule="exact"/>
        <w:rPr>
          <w:rFonts w:eastAsia="標楷體"/>
          <w:b/>
          <w:color w:val="000000"/>
          <w:sz w:val="36"/>
          <w:szCs w:val="36"/>
        </w:rPr>
      </w:pPr>
    </w:p>
    <w:sectPr w:rsidR="00AD3F4E">
      <w:headerReference w:type="default" r:id="rId54"/>
      <w:footerReference w:type="default" r:id="rId55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B0" w:rsidRDefault="00513EB0">
      <w:r>
        <w:separator/>
      </w:r>
    </w:p>
  </w:endnote>
  <w:endnote w:type="continuationSeparator" w:id="0">
    <w:p w:rsidR="00513EB0" w:rsidRDefault="0051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44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1</w:t>
    </w:r>
    <w:r>
      <w:rPr>
        <w:lang w:val="zh-TW"/>
      </w:rPr>
      <w:fldChar w:fldCharType="end"/>
    </w:r>
  </w:p>
  <w:p w:rsidR="00203F59" w:rsidRDefault="00513EB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9</w:t>
    </w:r>
    <w:r>
      <w:rPr>
        <w:lang w:val="zh-TW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19</w:t>
    </w:r>
    <w:r>
      <w:rPr>
        <w:lang w:val="zh-TW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32</w:t>
    </w:r>
    <w:r>
      <w:rPr>
        <w:lang w:val="zh-TW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2CEB">
      <w:rPr>
        <w:noProof/>
        <w:lang w:val="zh-TW"/>
      </w:rPr>
      <w:t>35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B0" w:rsidRDefault="00513EB0">
      <w:r>
        <w:rPr>
          <w:color w:val="000000"/>
        </w:rPr>
        <w:separator/>
      </w:r>
    </w:p>
  </w:footnote>
  <w:footnote w:type="continuationSeparator" w:id="0">
    <w:p w:rsidR="00513EB0" w:rsidRDefault="0051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513EB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935"/>
    <w:multiLevelType w:val="multilevel"/>
    <w:tmpl w:val="31F4B3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D5AA7"/>
    <w:multiLevelType w:val="multilevel"/>
    <w:tmpl w:val="EB7CA0AE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B341EF"/>
    <w:multiLevelType w:val="multilevel"/>
    <w:tmpl w:val="6924F2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F6FD7"/>
    <w:multiLevelType w:val="multilevel"/>
    <w:tmpl w:val="B1DA7D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5659"/>
    <w:multiLevelType w:val="multilevel"/>
    <w:tmpl w:val="ABB844C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34F83"/>
    <w:multiLevelType w:val="multilevel"/>
    <w:tmpl w:val="3DB81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B3F43"/>
    <w:multiLevelType w:val="multilevel"/>
    <w:tmpl w:val="81120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B612A"/>
    <w:multiLevelType w:val="multilevel"/>
    <w:tmpl w:val="93E0954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B75594"/>
    <w:multiLevelType w:val="multilevel"/>
    <w:tmpl w:val="9E42BCCC"/>
    <w:lvl w:ilvl="0">
      <w:start w:val="1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E66EA8"/>
    <w:multiLevelType w:val="multilevel"/>
    <w:tmpl w:val="D5885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674180"/>
    <w:multiLevelType w:val="multilevel"/>
    <w:tmpl w:val="2C681E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7D00DB"/>
    <w:multiLevelType w:val="multilevel"/>
    <w:tmpl w:val="FCB68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D77C21"/>
    <w:multiLevelType w:val="multilevel"/>
    <w:tmpl w:val="872C2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1B7F5B"/>
    <w:multiLevelType w:val="multilevel"/>
    <w:tmpl w:val="1B4C77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89094C"/>
    <w:multiLevelType w:val="multilevel"/>
    <w:tmpl w:val="A30C8F26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5A0170"/>
    <w:multiLevelType w:val="multilevel"/>
    <w:tmpl w:val="88220D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4032BA"/>
    <w:multiLevelType w:val="multilevel"/>
    <w:tmpl w:val="88B63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A1160C"/>
    <w:multiLevelType w:val="multilevel"/>
    <w:tmpl w:val="F8101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374D1"/>
    <w:multiLevelType w:val="multilevel"/>
    <w:tmpl w:val="978698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E26F3"/>
    <w:multiLevelType w:val="multilevel"/>
    <w:tmpl w:val="FD1251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232B8F"/>
    <w:multiLevelType w:val="multilevel"/>
    <w:tmpl w:val="83BAF40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FC3F15"/>
    <w:multiLevelType w:val="multilevel"/>
    <w:tmpl w:val="AB16EC4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32594EC1"/>
    <w:multiLevelType w:val="multilevel"/>
    <w:tmpl w:val="12DCE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F86D1A"/>
    <w:multiLevelType w:val="multilevel"/>
    <w:tmpl w:val="A1DE3C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38065D"/>
    <w:multiLevelType w:val="multilevel"/>
    <w:tmpl w:val="A10E27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34395C"/>
    <w:multiLevelType w:val="multilevel"/>
    <w:tmpl w:val="88800F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720A1B"/>
    <w:multiLevelType w:val="multilevel"/>
    <w:tmpl w:val="9ECC7094"/>
    <w:lvl w:ilvl="0">
      <w:start w:val="1"/>
      <w:numFmt w:val="decimal"/>
      <w:lvlText w:val="3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9B2F0B"/>
    <w:multiLevelType w:val="multilevel"/>
    <w:tmpl w:val="F3742A48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F43004"/>
    <w:multiLevelType w:val="multilevel"/>
    <w:tmpl w:val="6D083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CCD4D83"/>
    <w:multiLevelType w:val="multilevel"/>
    <w:tmpl w:val="BA6E8C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E673D5"/>
    <w:multiLevelType w:val="multilevel"/>
    <w:tmpl w:val="EBF26756"/>
    <w:lvl w:ilvl="0">
      <w:start w:val="1"/>
      <w:numFmt w:val="decimal"/>
      <w:lvlText w:val="2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3097BB9"/>
    <w:multiLevelType w:val="multilevel"/>
    <w:tmpl w:val="8750AA22"/>
    <w:lvl w:ilvl="0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2480" w:hanging="480"/>
      </w:pPr>
    </w:lvl>
    <w:lvl w:ilvl="2">
      <w:start w:val="1"/>
      <w:numFmt w:val="lowerRoman"/>
      <w:lvlText w:val="%3."/>
      <w:lvlJc w:val="right"/>
      <w:pPr>
        <w:ind w:left="2960" w:hanging="480"/>
      </w:pPr>
    </w:lvl>
    <w:lvl w:ilvl="3">
      <w:start w:val="1"/>
      <w:numFmt w:val="decimal"/>
      <w:lvlText w:val="%4."/>
      <w:lvlJc w:val="left"/>
      <w:pPr>
        <w:ind w:left="3440" w:hanging="480"/>
      </w:pPr>
    </w:lvl>
    <w:lvl w:ilvl="4">
      <w:start w:val="1"/>
      <w:numFmt w:val="ideographTraditional"/>
      <w:lvlText w:val="%5、"/>
      <w:lvlJc w:val="left"/>
      <w:pPr>
        <w:ind w:left="3920" w:hanging="480"/>
      </w:pPr>
    </w:lvl>
    <w:lvl w:ilvl="5">
      <w:start w:val="1"/>
      <w:numFmt w:val="lowerRoman"/>
      <w:lvlText w:val="%6."/>
      <w:lvlJc w:val="right"/>
      <w:pPr>
        <w:ind w:left="4400" w:hanging="480"/>
      </w:pPr>
    </w:lvl>
    <w:lvl w:ilvl="6">
      <w:start w:val="1"/>
      <w:numFmt w:val="decimal"/>
      <w:lvlText w:val="%7."/>
      <w:lvlJc w:val="left"/>
      <w:pPr>
        <w:ind w:left="4880" w:hanging="480"/>
      </w:pPr>
    </w:lvl>
    <w:lvl w:ilvl="7">
      <w:start w:val="1"/>
      <w:numFmt w:val="ideographTraditional"/>
      <w:lvlText w:val="%8、"/>
      <w:lvlJc w:val="left"/>
      <w:pPr>
        <w:ind w:left="5360" w:hanging="480"/>
      </w:pPr>
    </w:lvl>
    <w:lvl w:ilvl="8">
      <w:start w:val="1"/>
      <w:numFmt w:val="lowerRoman"/>
      <w:lvlText w:val="%9."/>
      <w:lvlJc w:val="right"/>
      <w:pPr>
        <w:ind w:left="5840" w:hanging="480"/>
      </w:pPr>
    </w:lvl>
  </w:abstractNum>
  <w:abstractNum w:abstractNumId="32" w15:restartNumberingAfterBreak="0">
    <w:nsid w:val="43B6524C"/>
    <w:multiLevelType w:val="multilevel"/>
    <w:tmpl w:val="0C7E93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3BF3D00"/>
    <w:multiLevelType w:val="multilevel"/>
    <w:tmpl w:val="E3806BFA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sz w:val="16"/>
        <w:szCs w:val="1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4" w15:restartNumberingAfterBreak="0">
    <w:nsid w:val="445F2E18"/>
    <w:multiLevelType w:val="multilevel"/>
    <w:tmpl w:val="FF5028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4B7872"/>
    <w:multiLevelType w:val="multilevel"/>
    <w:tmpl w:val="FA32FE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FE1070"/>
    <w:multiLevelType w:val="multilevel"/>
    <w:tmpl w:val="A1C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812F3A"/>
    <w:multiLevelType w:val="multilevel"/>
    <w:tmpl w:val="E9DC51EC"/>
    <w:lvl w:ilvl="0">
      <w:start w:val="1"/>
      <w:numFmt w:val="decimal"/>
      <w:lvlText w:val="3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573599"/>
    <w:multiLevelType w:val="multilevel"/>
    <w:tmpl w:val="E0CC9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A610D0"/>
    <w:multiLevelType w:val="multilevel"/>
    <w:tmpl w:val="63845688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729D407A"/>
    <w:multiLevelType w:val="multilevel"/>
    <w:tmpl w:val="84B0E3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BD0132"/>
    <w:multiLevelType w:val="multilevel"/>
    <w:tmpl w:val="1CA418D8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2" w15:restartNumberingAfterBreak="0">
    <w:nsid w:val="736707FC"/>
    <w:multiLevelType w:val="multilevel"/>
    <w:tmpl w:val="0A662B2E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7111057"/>
    <w:multiLevelType w:val="multilevel"/>
    <w:tmpl w:val="0D024A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DD1E50"/>
    <w:multiLevelType w:val="multilevel"/>
    <w:tmpl w:val="4000C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B57BEA"/>
    <w:multiLevelType w:val="multilevel"/>
    <w:tmpl w:val="1F402362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D70AAC"/>
    <w:multiLevelType w:val="multilevel"/>
    <w:tmpl w:val="1456926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58700E"/>
    <w:multiLevelType w:val="multilevel"/>
    <w:tmpl w:val="58203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40"/>
  </w:num>
  <w:num w:numId="4">
    <w:abstractNumId w:val="36"/>
  </w:num>
  <w:num w:numId="5">
    <w:abstractNumId w:val="23"/>
  </w:num>
  <w:num w:numId="6">
    <w:abstractNumId w:val="15"/>
  </w:num>
  <w:num w:numId="7">
    <w:abstractNumId w:val="9"/>
  </w:num>
  <w:num w:numId="8">
    <w:abstractNumId w:val="10"/>
  </w:num>
  <w:num w:numId="9">
    <w:abstractNumId w:val="19"/>
  </w:num>
  <w:num w:numId="10">
    <w:abstractNumId w:val="27"/>
  </w:num>
  <w:num w:numId="11">
    <w:abstractNumId w:val="30"/>
  </w:num>
  <w:num w:numId="12">
    <w:abstractNumId w:val="37"/>
  </w:num>
  <w:num w:numId="13">
    <w:abstractNumId w:val="6"/>
  </w:num>
  <w:num w:numId="14">
    <w:abstractNumId w:val="11"/>
  </w:num>
  <w:num w:numId="15">
    <w:abstractNumId w:val="12"/>
  </w:num>
  <w:num w:numId="16">
    <w:abstractNumId w:val="47"/>
  </w:num>
  <w:num w:numId="17">
    <w:abstractNumId w:val="5"/>
  </w:num>
  <w:num w:numId="18">
    <w:abstractNumId w:val="31"/>
  </w:num>
  <w:num w:numId="19">
    <w:abstractNumId w:val="32"/>
  </w:num>
  <w:num w:numId="20">
    <w:abstractNumId w:val="29"/>
  </w:num>
  <w:num w:numId="21">
    <w:abstractNumId w:val="24"/>
  </w:num>
  <w:num w:numId="22">
    <w:abstractNumId w:val="35"/>
  </w:num>
  <w:num w:numId="23">
    <w:abstractNumId w:val="3"/>
  </w:num>
  <w:num w:numId="24">
    <w:abstractNumId w:val="25"/>
  </w:num>
  <w:num w:numId="25">
    <w:abstractNumId w:val="43"/>
  </w:num>
  <w:num w:numId="26">
    <w:abstractNumId w:val="17"/>
  </w:num>
  <w:num w:numId="27">
    <w:abstractNumId w:val="16"/>
  </w:num>
  <w:num w:numId="28">
    <w:abstractNumId w:val="44"/>
  </w:num>
  <w:num w:numId="29">
    <w:abstractNumId w:val="0"/>
  </w:num>
  <w:num w:numId="30">
    <w:abstractNumId w:val="18"/>
  </w:num>
  <w:num w:numId="31">
    <w:abstractNumId w:val="13"/>
  </w:num>
  <w:num w:numId="32">
    <w:abstractNumId w:val="34"/>
  </w:num>
  <w:num w:numId="33">
    <w:abstractNumId w:val="28"/>
  </w:num>
  <w:num w:numId="34">
    <w:abstractNumId w:val="33"/>
  </w:num>
  <w:num w:numId="35">
    <w:abstractNumId w:val="39"/>
  </w:num>
  <w:num w:numId="36">
    <w:abstractNumId w:val="2"/>
  </w:num>
  <w:num w:numId="37">
    <w:abstractNumId w:val="41"/>
  </w:num>
  <w:num w:numId="38">
    <w:abstractNumId w:val="20"/>
  </w:num>
  <w:num w:numId="39">
    <w:abstractNumId w:val="38"/>
  </w:num>
  <w:num w:numId="40">
    <w:abstractNumId w:val="45"/>
  </w:num>
  <w:num w:numId="41">
    <w:abstractNumId w:val="42"/>
  </w:num>
  <w:num w:numId="42">
    <w:abstractNumId w:val="46"/>
  </w:num>
  <w:num w:numId="43">
    <w:abstractNumId w:val="7"/>
  </w:num>
  <w:num w:numId="44">
    <w:abstractNumId w:val="4"/>
  </w:num>
  <w:num w:numId="45">
    <w:abstractNumId w:val="14"/>
  </w:num>
  <w:num w:numId="46">
    <w:abstractNumId w:val="8"/>
  </w:num>
  <w:num w:numId="47">
    <w:abstractNumId w:val="2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3F4E"/>
    <w:rsid w:val="00513EB0"/>
    <w:rsid w:val="009A2CEB"/>
    <w:rsid w:val="00A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C846F-9FF3-41E2-8348-C330C62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jc w:val="center"/>
      <w:outlineLvl w:val="0"/>
    </w:pPr>
    <w:rPr>
      <w:rFonts w:ascii="Calibri Light" w:eastAsia="標楷體" w:hAnsi="Calibri Light"/>
      <w:b/>
      <w:bCs/>
      <w:sz w:val="60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sz w:val="32"/>
      <w:szCs w:val="48"/>
    </w:rPr>
  </w:style>
  <w:style w:type="paragraph" w:styleId="3">
    <w:name w:val="heading 3"/>
    <w:basedOn w:val="a"/>
    <w:next w:val="a"/>
    <w:pPr>
      <w:keepNext/>
      <w:spacing w:line="720" w:lineRule="auto"/>
      <w:jc w:val="center"/>
      <w:outlineLvl w:val="2"/>
    </w:pPr>
    <w:rPr>
      <w:rFonts w:ascii="Calibri Light" w:eastAsia="標楷體" w:hAnsi="Calibri Light"/>
      <w:b/>
      <w:bCs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/>
      <w:ind w:left="480"/>
    </w:pPr>
    <w:rPr>
      <w:rFonts w:ascii="Times New Roman" w:hAnsi="Times New Roman"/>
      <w:szCs w:val="24"/>
    </w:rPr>
  </w:style>
  <w:style w:type="character" w:customStyle="1" w:styleId="a4">
    <w:name w:val="清單段落 字元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60"/>
      <w:szCs w:val="52"/>
    </w:rPr>
  </w:style>
  <w:style w:type="paragraph" w:styleId="a9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pPr>
      <w:tabs>
        <w:tab w:val="right" w:leader="dot" w:pos="9736"/>
      </w:tabs>
      <w:spacing w:line="460" w:lineRule="exact"/>
      <w:ind w:left="480" w:right="240"/>
    </w:pPr>
    <w:rPr>
      <w:rFonts w:ascii="Times New Roman" w:eastAsia="標楷體" w:hAnsi="Times New Roman"/>
      <w:smallCaps/>
      <w:sz w:val="28"/>
      <w:szCs w:val="28"/>
    </w:rPr>
  </w:style>
  <w:style w:type="paragraph" w:styleId="11">
    <w:name w:val="toc 1"/>
    <w:basedOn w:val="a"/>
    <w:next w:val="a"/>
    <w:autoRedefine/>
    <w:pPr>
      <w:tabs>
        <w:tab w:val="right" w:leader="dot" w:pos="9736"/>
      </w:tabs>
      <w:spacing w:before="120" w:after="120" w:line="460" w:lineRule="exact"/>
    </w:pPr>
    <w:rPr>
      <w:rFonts w:ascii="Times New Roman" w:eastAsia="標楷體" w:hAnsi="Times New Roman"/>
      <w:caps/>
      <w:sz w:val="28"/>
      <w:szCs w:val="28"/>
    </w:rPr>
  </w:style>
  <w:style w:type="paragraph" w:styleId="30">
    <w:name w:val="toc 3"/>
    <w:basedOn w:val="a"/>
    <w:next w:val="a"/>
    <w:autoRedefine/>
    <w:pPr>
      <w:ind w:left="480"/>
    </w:pPr>
    <w:rPr>
      <w:rFonts w:eastAsia="標楷體"/>
      <w:iCs/>
      <w:sz w:val="20"/>
      <w:szCs w:val="20"/>
    </w:rPr>
  </w:style>
  <w:style w:type="character" w:styleId="aa">
    <w:name w:val="page number"/>
    <w:basedOn w:val="a0"/>
  </w:style>
  <w:style w:type="paragraph" w:styleId="40">
    <w:name w:val="toc 4"/>
    <w:basedOn w:val="a"/>
    <w:next w:val="a"/>
    <w:autoRedefine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character" w:customStyle="1" w:styleId="21">
    <w:name w:val="標題 2 字元"/>
    <w:basedOn w:val="a0"/>
    <w:rPr>
      <w:rFonts w:ascii="Calibri Light" w:eastAsia="標楷體" w:hAnsi="Calibri Light" w:cs="Times New Roman"/>
      <w:b/>
      <w:bCs/>
      <w:sz w:val="32"/>
      <w:szCs w:val="48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31">
    <w:name w:val="標題 3 字元"/>
    <w:basedOn w:val="a0"/>
    <w:rPr>
      <w:rFonts w:ascii="Calibri Light" w:eastAsia="標楷體" w:hAnsi="Calibri Light" w:cs="Times New Roman"/>
      <w:b/>
      <w:bCs/>
      <w:sz w:val="36"/>
      <w:szCs w:val="36"/>
    </w:rPr>
  </w:style>
  <w:style w:type="paragraph" w:styleId="ac">
    <w:name w:val="Body Text Indent"/>
    <w:basedOn w:val="a"/>
    <w:pPr>
      <w:widowControl/>
      <w:spacing w:line="500" w:lineRule="exact"/>
      <w:ind w:firstLine="582"/>
      <w:jc w:val="both"/>
    </w:pPr>
    <w:rPr>
      <w:rFonts w:ascii="標楷體" w:eastAsia="標楷體" w:hAnsi="標楷體"/>
      <w:sz w:val="28"/>
      <w:szCs w:val="24"/>
    </w:rPr>
  </w:style>
  <w:style w:type="character" w:customStyle="1" w:styleId="ad">
    <w:name w:val="本文縮排 字元"/>
    <w:basedOn w:val="a0"/>
    <w:rPr>
      <w:rFonts w:ascii="標楷體" w:eastAsia="標楷體" w:hAnsi="標楷體" w:cs="Times New Roman"/>
      <w:sz w:val="28"/>
      <w:szCs w:val="24"/>
    </w:rPr>
  </w:style>
  <w:style w:type="paragraph" w:styleId="ae">
    <w:name w:val="Balloon Text"/>
    <w:basedOn w:val="a"/>
    <w:pPr>
      <w:widowControl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0">
    <w:name w:val="Body Text"/>
    <w:basedOn w:val="a"/>
    <w:pPr>
      <w:widowControl/>
      <w:spacing w:after="120"/>
    </w:pPr>
    <w:rPr>
      <w:rFonts w:ascii="Times New Roman" w:hAnsi="Times New Roman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41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af7">
    <w:name w:val="Date"/>
    <w:basedOn w:val="a"/>
    <w:next w:val="a"/>
    <w:pPr>
      <w:jc w:val="right"/>
    </w:pPr>
  </w:style>
  <w:style w:type="character" w:customStyle="1" w:styleId="af8">
    <w:name w:val="日期 字元"/>
    <w:basedOn w:val="a0"/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f9">
    <w:name w:val="No Spacing"/>
    <w:pPr>
      <w:widowControl w:val="0"/>
      <w:suppressAutoHyphens/>
    </w:pPr>
  </w:style>
  <w:style w:type="character" w:styleId="af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45723723" TargetMode="External"/><Relationship Id="rId18" Type="http://schemas.openxmlformats.org/officeDocument/2006/relationships/hyperlink" Target="#_Toc45723728" TargetMode="External"/><Relationship Id="rId26" Type="http://schemas.openxmlformats.org/officeDocument/2006/relationships/hyperlink" Target="#_Toc45723733" TargetMode="External"/><Relationship Id="rId39" Type="http://schemas.openxmlformats.org/officeDocument/2006/relationships/footer" Target="footer1.xml"/><Relationship Id="rId21" Type="http://schemas.openxmlformats.org/officeDocument/2006/relationships/hyperlink" Target="#_Toc45723730" TargetMode="External"/><Relationship Id="rId34" Type="http://schemas.openxmlformats.org/officeDocument/2006/relationships/hyperlink" Target="#_&#38468;&#37636;&#20108;&#12289;&#35486;&#35328;&#27969;&#21205;&#32000;&#37636;-&#21407;&#22987;&#35264;&#23519;&#35352;&#37636;(&#21443;&#32771;&#31684;&#20363;)" TargetMode="External"/><Relationship Id="rId42" Type="http://schemas.openxmlformats.org/officeDocument/2006/relationships/footer" Target="footer4.xml"/><Relationship Id="rId47" Type="http://schemas.openxmlformats.org/officeDocument/2006/relationships/hyperlink" Target="https://drive.google.com/file/d/1JF293pCVZgQe6hix2bVzbZQCP0i7Rj1e/view" TargetMode="External"/><Relationship Id="rId50" Type="http://schemas.openxmlformats.org/officeDocument/2006/relationships/header" Target="header2.xml"/><Relationship Id="rId55" Type="http://schemas.openxmlformats.org/officeDocument/2006/relationships/footer" Target="footer10.xml"/><Relationship Id="rId7" Type="http://schemas.openxmlformats.org/officeDocument/2006/relationships/hyperlink" Target="#_Toc45723717" TargetMode="External"/><Relationship Id="rId2" Type="http://schemas.openxmlformats.org/officeDocument/2006/relationships/styles" Target="styles.xml"/><Relationship Id="rId16" Type="http://schemas.openxmlformats.org/officeDocument/2006/relationships/hyperlink" Target="#_Toc45723725" TargetMode="External"/><Relationship Id="rId29" Type="http://schemas.openxmlformats.org/officeDocument/2006/relationships/hyperlink" Target="#_Toc45723736" TargetMode="External"/><Relationship Id="rId11" Type="http://schemas.openxmlformats.org/officeDocument/2006/relationships/hyperlink" Target="#_Toc45723721" TargetMode="External"/><Relationship Id="rId24" Type="http://schemas.openxmlformats.org/officeDocument/2006/relationships/hyperlink" Target="#_Toc45723730" TargetMode="External"/><Relationship Id="rId32" Type="http://schemas.openxmlformats.org/officeDocument/2006/relationships/hyperlink" Target="#_Toc45723739" TargetMode="External"/><Relationship Id="rId37" Type="http://schemas.openxmlformats.org/officeDocument/2006/relationships/hyperlink" Target="#_&#38468;&#37636;&#19977;&#12289;&#22312;&#24037;&#20316;&#20013;&#37327;&#21270;&#20998;&#26512;&#34920;-&#21407;&#22987;&#35264;&#23519;&#35352;&#37636;(&#21443;&#32771;&#31684;&#20363;)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drive.google.com/drive/folders/1T6mncAKJA8K8nQ7mD6UnpLPT_WE6yZci" TargetMode="External"/><Relationship Id="rId53" Type="http://schemas.openxmlformats.org/officeDocument/2006/relationships/footer" Target="footer9.xml"/><Relationship Id="rId5" Type="http://schemas.openxmlformats.org/officeDocument/2006/relationships/footnotes" Target="footnotes.xml"/><Relationship Id="rId19" Type="http://schemas.openxmlformats.org/officeDocument/2006/relationships/hyperlink" Target="#_Toc45723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45723719" TargetMode="External"/><Relationship Id="rId14" Type="http://schemas.openxmlformats.org/officeDocument/2006/relationships/hyperlink" Target="#_Toc45723724" TargetMode="External"/><Relationship Id="rId22" Type="http://schemas.openxmlformats.org/officeDocument/2006/relationships/hyperlink" Target="#_Toc45723730" TargetMode="External"/><Relationship Id="rId27" Type="http://schemas.openxmlformats.org/officeDocument/2006/relationships/hyperlink" Target="#_Toc45723734" TargetMode="External"/><Relationship Id="rId30" Type="http://schemas.openxmlformats.org/officeDocument/2006/relationships/hyperlink" Target="#_Toc45723737" TargetMode="External"/><Relationship Id="rId35" Type="http://schemas.openxmlformats.org/officeDocument/2006/relationships/hyperlink" Target="#_&#38468;&#37636;&#19977;&#12289;&#22312;&#24037;&#20316;&#20013;&#37327;&#21270;&#20998;&#26512;&#34920;-&#21407;&#22987;&#35264;&#23519;&#35352;&#37636;(&#21443;&#32771;&#31684;&#20363;)" TargetMode="External"/><Relationship Id="rId43" Type="http://schemas.openxmlformats.org/officeDocument/2006/relationships/footer" Target="footer5.xml"/><Relationship Id="rId48" Type="http://schemas.openxmlformats.org/officeDocument/2006/relationships/header" Target="header1.xml"/><Relationship Id="rId56" Type="http://schemas.openxmlformats.org/officeDocument/2006/relationships/fontTable" Target="fontTable.xml"/><Relationship Id="rId8" Type="http://schemas.openxmlformats.org/officeDocument/2006/relationships/hyperlink" Target="#_Toc45723718" TargetMode="External"/><Relationship Id="rId51" Type="http://schemas.openxmlformats.org/officeDocument/2006/relationships/footer" Target="footer8.xml"/><Relationship Id="rId3" Type="http://schemas.openxmlformats.org/officeDocument/2006/relationships/settings" Target="settings.xml"/><Relationship Id="rId12" Type="http://schemas.openxmlformats.org/officeDocument/2006/relationships/hyperlink" Target="#_Toc45723722" TargetMode="External"/><Relationship Id="rId17" Type="http://schemas.openxmlformats.org/officeDocument/2006/relationships/hyperlink" Target="#_Toc45723727" TargetMode="External"/><Relationship Id="rId25" Type="http://schemas.openxmlformats.org/officeDocument/2006/relationships/hyperlink" Target="#_Toc45723732" TargetMode="External"/><Relationship Id="rId33" Type="http://schemas.openxmlformats.org/officeDocument/2006/relationships/hyperlink" Target="#_&#38468;&#37636;&#20108;&#12289;&#35486;&#35328;&#27969;&#21205;&#32000;&#37636;-&#21407;&#22987;&#35264;&#23519;&#35352;&#37636;(&#21443;&#32771;&#31684;&#20363;)" TargetMode="External"/><Relationship Id="rId38" Type="http://schemas.openxmlformats.org/officeDocument/2006/relationships/hyperlink" Target="#_&#38468;&#37636;&#22235;&#12289;&#25945;&#24107;&#31227;&#21205;&#32000;&#37636;&#34920;-&#21407;&#22987;&#35264;&#23519;&#35352;&#37636;(&#21443;&#32771;&#31684;&#20363;)" TargetMode="External"/><Relationship Id="rId46" Type="http://schemas.openxmlformats.org/officeDocument/2006/relationships/footer" Target="footer6.xml"/><Relationship Id="rId20" Type="http://schemas.openxmlformats.org/officeDocument/2006/relationships/hyperlink" Target="#_Toc45723730" TargetMode="External"/><Relationship Id="rId41" Type="http://schemas.openxmlformats.org/officeDocument/2006/relationships/footer" Target="footer3.xml"/><Relationship Id="rId54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#_Toc45723726" TargetMode="External"/><Relationship Id="rId23" Type="http://schemas.openxmlformats.org/officeDocument/2006/relationships/hyperlink" Target="#_Toc45723730" TargetMode="External"/><Relationship Id="rId28" Type="http://schemas.openxmlformats.org/officeDocument/2006/relationships/hyperlink" Target="#_Toc45723735" TargetMode="External"/><Relationship Id="rId36" Type="http://schemas.openxmlformats.org/officeDocument/2006/relationships/hyperlink" Target="#_&#38468;&#37636;&#19977;&#12289;&#22312;&#24037;&#20316;&#20013;&#37327;&#21270;&#20998;&#26512;&#34920;-&#21407;&#22987;&#35264;&#23519;&#35352;&#37636;(&#21443;&#32771;&#31684;&#20363;)" TargetMode="External"/><Relationship Id="rId49" Type="http://schemas.openxmlformats.org/officeDocument/2006/relationships/footer" Target="footer7.xml"/><Relationship Id="rId57" Type="http://schemas.openxmlformats.org/officeDocument/2006/relationships/theme" Target="theme/theme1.xml"/><Relationship Id="rId10" Type="http://schemas.openxmlformats.org/officeDocument/2006/relationships/hyperlink" Target="#_Toc45723720" TargetMode="External"/><Relationship Id="rId31" Type="http://schemas.openxmlformats.org/officeDocument/2006/relationships/hyperlink" Target="#_Toc45723738" TargetMode="External"/><Relationship Id="rId44" Type="http://schemas.openxmlformats.org/officeDocument/2006/relationships/hyperlink" Target="https://drive.google.com/file/d/1RleL49huUT9IA8nlV-_HQriVMe3DUX5Q/view?usp=share_link" TargetMode="External"/><Relationship Id="rId5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4102</Words>
  <Characters>23382</Characters>
  <Application>Microsoft Office Word</Application>
  <DocSecurity>0</DocSecurity>
  <Lines>194</Lines>
  <Paragraphs>54</Paragraphs>
  <ScaleCrop>false</ScaleCrop>
  <Company/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Chun Yuan</dc:creator>
  <dc:description/>
  <cp:lastModifiedBy>buser2</cp:lastModifiedBy>
  <cp:revision>2</cp:revision>
  <cp:lastPrinted>2023-05-18T05:22:00Z</cp:lastPrinted>
  <dcterms:created xsi:type="dcterms:W3CDTF">2023-06-28T10:58:00Z</dcterms:created>
  <dcterms:modified xsi:type="dcterms:W3CDTF">2023-06-28T10:58:00Z</dcterms:modified>
</cp:coreProperties>
</file>